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658" w:rsidRPr="00512658" w:rsidRDefault="00512658" w:rsidP="00512658">
      <w:pPr>
        <w:jc w:val="center"/>
        <w:rPr>
          <w:sz w:val="28"/>
          <w:szCs w:val="28"/>
        </w:rPr>
      </w:pPr>
      <w:r w:rsidRPr="00512658">
        <w:rPr>
          <w:noProof/>
          <w:sz w:val="28"/>
          <w:szCs w:val="28"/>
        </w:rPr>
        <w:drawing>
          <wp:inline distT="0" distB="0" distL="0" distR="0" wp14:anchorId="0AAA6660" wp14:editId="46263270">
            <wp:extent cx="609600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658" w:rsidRPr="00512658" w:rsidRDefault="005A17D8" w:rsidP="00512658">
      <w:pPr>
        <w:spacing w:after="120"/>
        <w:jc w:val="center"/>
        <w:outlineLvl w:val="0"/>
        <w:rPr>
          <w:sz w:val="28"/>
          <w:szCs w:val="28"/>
        </w:rPr>
      </w:pPr>
      <w:r w:rsidRPr="005A17D8">
        <w:rPr>
          <w:sz w:val="24"/>
          <w:szCs w:val="28"/>
        </w:rPr>
        <w:t>МИНИСТЕРСТВО НАУКИ И ВЫСШЕГО ОБРАЗОВАНИЯ РОССИЙСКОЙ ФЕДЕРАЦИИ</w:t>
      </w:r>
    </w:p>
    <w:p w:rsidR="00512658" w:rsidRPr="00512658" w:rsidRDefault="00512658" w:rsidP="00512658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512658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512658" w:rsidRPr="00512658" w:rsidRDefault="00512658" w:rsidP="00512658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51265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12658">
        <w:rPr>
          <w:sz w:val="28"/>
          <w:szCs w:val="28"/>
        </w:rPr>
        <w:t xml:space="preserve"> «</w:t>
      </w:r>
      <w:r w:rsidRPr="00512658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512658" w:rsidRPr="00512658" w:rsidRDefault="00512658" w:rsidP="00512658">
      <w:pPr>
        <w:spacing w:after="120"/>
        <w:jc w:val="center"/>
        <w:rPr>
          <w:b/>
          <w:bCs/>
          <w:sz w:val="28"/>
          <w:szCs w:val="28"/>
        </w:rPr>
      </w:pPr>
      <w:r w:rsidRPr="00512658">
        <w:rPr>
          <w:b/>
          <w:bCs/>
          <w:sz w:val="28"/>
          <w:szCs w:val="28"/>
        </w:rPr>
        <w:t>(ДГТУ)</w:t>
      </w:r>
    </w:p>
    <w:p w:rsidR="008A6864" w:rsidRDefault="008A6864" w:rsidP="008A6864">
      <w:pPr>
        <w:jc w:val="center"/>
        <w:rPr>
          <w:b/>
          <w:color w:val="000000"/>
          <w:sz w:val="24"/>
          <w:szCs w:val="24"/>
        </w:rPr>
      </w:pPr>
    </w:p>
    <w:p w:rsidR="008A6864" w:rsidRDefault="008A6864" w:rsidP="008A6864">
      <w:pPr>
        <w:jc w:val="center"/>
        <w:rPr>
          <w:b/>
          <w:color w:val="000000"/>
          <w:sz w:val="24"/>
          <w:szCs w:val="24"/>
        </w:rPr>
      </w:pPr>
    </w:p>
    <w:p w:rsidR="008A6864" w:rsidRDefault="008A6864" w:rsidP="008A6864">
      <w:pPr>
        <w:jc w:val="center"/>
        <w:rPr>
          <w:b/>
          <w:color w:val="000000"/>
          <w:sz w:val="24"/>
          <w:szCs w:val="24"/>
        </w:rPr>
      </w:pPr>
    </w:p>
    <w:p w:rsidR="008A6864" w:rsidRDefault="008A6864" w:rsidP="008A6864">
      <w:pPr>
        <w:jc w:val="center"/>
        <w:rPr>
          <w:b/>
          <w:color w:val="000000"/>
          <w:sz w:val="24"/>
          <w:szCs w:val="24"/>
        </w:rPr>
      </w:pPr>
    </w:p>
    <w:p w:rsidR="008A6864" w:rsidRDefault="008A6864" w:rsidP="008A6864">
      <w:pPr>
        <w:jc w:val="center"/>
        <w:rPr>
          <w:b/>
          <w:color w:val="000000"/>
          <w:sz w:val="24"/>
          <w:szCs w:val="24"/>
        </w:rPr>
      </w:pPr>
    </w:p>
    <w:p w:rsidR="008A6864" w:rsidRDefault="008A6864" w:rsidP="008A6864">
      <w:pPr>
        <w:jc w:val="center"/>
        <w:rPr>
          <w:b/>
          <w:color w:val="000000"/>
          <w:sz w:val="24"/>
          <w:szCs w:val="24"/>
        </w:rPr>
      </w:pPr>
    </w:p>
    <w:p w:rsidR="008A6864" w:rsidRDefault="008A6864" w:rsidP="008A6864">
      <w:pPr>
        <w:jc w:val="center"/>
        <w:rPr>
          <w:b/>
          <w:color w:val="000000"/>
          <w:sz w:val="24"/>
          <w:szCs w:val="24"/>
        </w:rPr>
      </w:pPr>
    </w:p>
    <w:p w:rsidR="008A6864" w:rsidRDefault="008A6864" w:rsidP="008A6864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ОЦЕНОЧНЫЕ МАТЕРИАЛЫ</w:t>
      </w:r>
      <w:r w:rsidRPr="00916D52">
        <w:rPr>
          <w:b/>
          <w:color w:val="000000"/>
          <w:sz w:val="24"/>
          <w:szCs w:val="24"/>
        </w:rPr>
        <w:t xml:space="preserve"> </w:t>
      </w:r>
    </w:p>
    <w:p w:rsidR="008A6864" w:rsidRDefault="008A6864" w:rsidP="008A6864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</w:t>
      </w:r>
      <w:r w:rsidRPr="00916D52">
        <w:rPr>
          <w:b/>
          <w:color w:val="000000"/>
          <w:sz w:val="24"/>
          <w:szCs w:val="24"/>
        </w:rPr>
        <w:t>ОЦЕНОЧНЫ</w:t>
      </w:r>
      <w:r>
        <w:rPr>
          <w:b/>
          <w:color w:val="000000"/>
          <w:sz w:val="24"/>
          <w:szCs w:val="24"/>
        </w:rPr>
        <w:t>Е</w:t>
      </w:r>
      <w:r w:rsidRPr="00916D52">
        <w:rPr>
          <w:b/>
          <w:color w:val="000000"/>
          <w:sz w:val="24"/>
          <w:szCs w:val="24"/>
        </w:rPr>
        <w:t xml:space="preserve"> СРЕДСТВ</w:t>
      </w:r>
      <w:r>
        <w:rPr>
          <w:b/>
          <w:color w:val="000000"/>
          <w:sz w:val="24"/>
          <w:szCs w:val="24"/>
        </w:rPr>
        <w:t>А)</w:t>
      </w:r>
    </w:p>
    <w:p w:rsidR="008A6864" w:rsidRDefault="008A6864" w:rsidP="008A6864">
      <w:pPr>
        <w:jc w:val="center"/>
        <w:rPr>
          <w:b/>
          <w:color w:val="000000"/>
          <w:sz w:val="24"/>
          <w:szCs w:val="24"/>
        </w:rPr>
      </w:pPr>
      <w:r w:rsidRPr="00916D52">
        <w:rPr>
          <w:b/>
          <w:color w:val="000000"/>
          <w:sz w:val="24"/>
          <w:szCs w:val="24"/>
        </w:rPr>
        <w:t>для проведения текуще</w:t>
      </w:r>
      <w:r>
        <w:rPr>
          <w:b/>
          <w:color w:val="000000"/>
          <w:sz w:val="24"/>
          <w:szCs w:val="24"/>
        </w:rPr>
        <w:t>го контроля</w:t>
      </w:r>
      <w:r w:rsidRPr="00916D52">
        <w:rPr>
          <w:b/>
          <w:color w:val="000000"/>
          <w:sz w:val="24"/>
          <w:szCs w:val="24"/>
        </w:rPr>
        <w:t xml:space="preserve"> и промежуточной аттестации</w:t>
      </w:r>
    </w:p>
    <w:p w:rsidR="008A6864" w:rsidRDefault="008A6864" w:rsidP="008A6864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 w:rsidR="008A6864" w:rsidRPr="00916D52" w:rsidRDefault="008A6864" w:rsidP="008A6864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>«</w:t>
      </w:r>
      <w:r w:rsidR="00757E07" w:rsidRPr="00757E07">
        <w:rPr>
          <w:color w:val="000000"/>
          <w:sz w:val="24"/>
          <w:szCs w:val="24"/>
        </w:rPr>
        <w:t>ТЕХНИЧЕСКАЯ ЭКСПЛУАТАЦИЯ АВИАЦИОННОЙ ТЕХНИКИ</w:t>
      </w:r>
      <w:r w:rsidRPr="00CE4FB9">
        <w:rPr>
          <w:sz w:val="24"/>
          <w:szCs w:val="24"/>
        </w:rPr>
        <w:t>»</w:t>
      </w:r>
    </w:p>
    <w:p w:rsidR="008A6864" w:rsidRPr="00916D52" w:rsidRDefault="008A6864" w:rsidP="008A6864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 xml:space="preserve">обучающихся по </w:t>
      </w:r>
      <w:r w:rsidRPr="00916D52">
        <w:rPr>
          <w:color w:val="000000"/>
          <w:sz w:val="24"/>
          <w:szCs w:val="24"/>
        </w:rPr>
        <w:t>направлени</w:t>
      </w:r>
      <w:r>
        <w:rPr>
          <w:color w:val="000000"/>
          <w:sz w:val="24"/>
          <w:szCs w:val="24"/>
        </w:rPr>
        <w:t>ю подготовки (специальности)</w:t>
      </w:r>
    </w:p>
    <w:p w:rsidR="00B31C51" w:rsidRDefault="00512658" w:rsidP="008A6864">
      <w:pPr>
        <w:jc w:val="center"/>
        <w:rPr>
          <w:color w:val="000000"/>
          <w:sz w:val="24"/>
          <w:szCs w:val="19"/>
        </w:rPr>
      </w:pPr>
      <w:proofErr w:type="gramStart"/>
      <w:r w:rsidRPr="00512658">
        <w:rPr>
          <w:rStyle w:val="9"/>
          <w:sz w:val="24"/>
          <w:szCs w:val="24"/>
        </w:rPr>
        <w:t>2</w:t>
      </w:r>
      <w:r w:rsidR="005A17D8">
        <w:rPr>
          <w:rStyle w:val="9"/>
          <w:sz w:val="24"/>
          <w:szCs w:val="24"/>
        </w:rPr>
        <w:t>5</w:t>
      </w:r>
      <w:r w:rsidRPr="00512658">
        <w:rPr>
          <w:rStyle w:val="9"/>
          <w:sz w:val="24"/>
          <w:szCs w:val="24"/>
        </w:rPr>
        <w:t>.0</w:t>
      </w:r>
      <w:r w:rsidR="005A17D8">
        <w:rPr>
          <w:rStyle w:val="9"/>
          <w:sz w:val="24"/>
          <w:szCs w:val="24"/>
        </w:rPr>
        <w:t>4</w:t>
      </w:r>
      <w:r w:rsidRPr="00512658">
        <w:rPr>
          <w:rStyle w:val="9"/>
          <w:sz w:val="24"/>
          <w:szCs w:val="24"/>
        </w:rPr>
        <w:t>.0</w:t>
      </w:r>
      <w:r w:rsidR="005A17D8">
        <w:rPr>
          <w:rStyle w:val="9"/>
          <w:sz w:val="24"/>
          <w:szCs w:val="24"/>
        </w:rPr>
        <w:t>1</w:t>
      </w:r>
      <w:r w:rsidRPr="00512658">
        <w:rPr>
          <w:rStyle w:val="9"/>
          <w:sz w:val="24"/>
          <w:szCs w:val="24"/>
        </w:rPr>
        <w:t xml:space="preserve">  </w:t>
      </w:r>
      <w:r w:rsidR="00B31C51">
        <w:rPr>
          <w:rStyle w:val="9"/>
          <w:sz w:val="24"/>
          <w:szCs w:val="24"/>
        </w:rPr>
        <w:t>«</w:t>
      </w:r>
      <w:proofErr w:type="gramEnd"/>
      <w:r w:rsidR="00B31C51" w:rsidRPr="00B31C51">
        <w:rPr>
          <w:color w:val="000000"/>
          <w:sz w:val="24"/>
          <w:szCs w:val="19"/>
        </w:rPr>
        <w:t>Техническая эксплуатация летательных аппаратов и двигателей</w:t>
      </w:r>
      <w:r w:rsidR="00B31C51">
        <w:rPr>
          <w:color w:val="000000"/>
          <w:sz w:val="24"/>
          <w:szCs w:val="19"/>
        </w:rPr>
        <w:t>»</w:t>
      </w:r>
    </w:p>
    <w:p w:rsidR="008A6864" w:rsidRPr="00CE4FB9" w:rsidRDefault="008A6864" w:rsidP="008A6864">
      <w:pPr>
        <w:jc w:val="center"/>
        <w:rPr>
          <w:sz w:val="24"/>
          <w:szCs w:val="24"/>
        </w:rPr>
      </w:pPr>
      <w:r w:rsidRPr="00CE4FB9">
        <w:rPr>
          <w:sz w:val="24"/>
          <w:szCs w:val="24"/>
        </w:rPr>
        <w:t>программ</w:t>
      </w:r>
      <w:r w:rsidR="00CE4FB9" w:rsidRPr="00CE4FB9">
        <w:rPr>
          <w:sz w:val="24"/>
          <w:szCs w:val="24"/>
        </w:rPr>
        <w:t xml:space="preserve">а </w:t>
      </w:r>
      <w:r w:rsidR="00B31C51">
        <w:rPr>
          <w:sz w:val="24"/>
          <w:szCs w:val="24"/>
        </w:rPr>
        <w:t>магистратуры</w:t>
      </w:r>
      <w:r w:rsidR="00CE4FB9" w:rsidRPr="00CE4FB9">
        <w:rPr>
          <w:sz w:val="24"/>
          <w:szCs w:val="24"/>
        </w:rPr>
        <w:t xml:space="preserve"> </w:t>
      </w:r>
      <w:r w:rsidR="00C602A2">
        <w:rPr>
          <w:sz w:val="24"/>
          <w:szCs w:val="24"/>
        </w:rPr>
        <w:t>«</w:t>
      </w:r>
      <w:r w:rsidR="00B31C51" w:rsidRPr="00B31C51">
        <w:rPr>
          <w:sz w:val="24"/>
          <w:szCs w:val="24"/>
        </w:rPr>
        <w:t xml:space="preserve">Техническая эксплуатация </w:t>
      </w:r>
      <w:r w:rsidR="00B31C51">
        <w:rPr>
          <w:sz w:val="24"/>
          <w:szCs w:val="24"/>
        </w:rPr>
        <w:t>авиационной техники</w:t>
      </w:r>
      <w:r w:rsidRPr="00CE4FB9">
        <w:rPr>
          <w:sz w:val="24"/>
          <w:szCs w:val="24"/>
        </w:rPr>
        <w:t>»</w:t>
      </w:r>
    </w:p>
    <w:p w:rsidR="008A6864" w:rsidRPr="00916D52" w:rsidRDefault="00DC3551" w:rsidP="008A6864">
      <w:pPr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5A17D8">
        <w:rPr>
          <w:sz w:val="24"/>
          <w:szCs w:val="24"/>
        </w:rPr>
        <w:t>__</w:t>
      </w:r>
      <w:r>
        <w:rPr>
          <w:sz w:val="24"/>
          <w:szCs w:val="24"/>
        </w:rPr>
        <w:t>/20</w:t>
      </w:r>
      <w:r w:rsidR="005A17D8">
        <w:rPr>
          <w:sz w:val="24"/>
          <w:szCs w:val="24"/>
        </w:rPr>
        <w:t>__</w:t>
      </w:r>
      <w:r w:rsidR="00512658">
        <w:rPr>
          <w:sz w:val="24"/>
          <w:szCs w:val="24"/>
        </w:rPr>
        <w:t xml:space="preserve"> </w:t>
      </w:r>
      <w:r w:rsidR="008A6864" w:rsidRPr="00CE4FB9">
        <w:rPr>
          <w:sz w:val="24"/>
          <w:szCs w:val="24"/>
        </w:rPr>
        <w:t>года набора</w:t>
      </w:r>
    </w:p>
    <w:p w:rsidR="008A6864" w:rsidRDefault="008A6864" w:rsidP="008A6864">
      <w:pPr>
        <w:rPr>
          <w:sz w:val="28"/>
          <w:szCs w:val="28"/>
        </w:rPr>
      </w:pPr>
    </w:p>
    <w:p w:rsidR="008A6864" w:rsidRDefault="008A6864" w:rsidP="008A6864">
      <w:pPr>
        <w:rPr>
          <w:sz w:val="28"/>
          <w:szCs w:val="28"/>
        </w:rPr>
      </w:pPr>
    </w:p>
    <w:p w:rsidR="008A6864" w:rsidRDefault="008A6864" w:rsidP="008A6864">
      <w:pPr>
        <w:rPr>
          <w:sz w:val="28"/>
          <w:szCs w:val="28"/>
        </w:rPr>
      </w:pPr>
    </w:p>
    <w:p w:rsidR="008A6864" w:rsidRDefault="008A6864" w:rsidP="008A6864">
      <w:pPr>
        <w:rPr>
          <w:sz w:val="28"/>
          <w:szCs w:val="28"/>
        </w:rPr>
      </w:pPr>
    </w:p>
    <w:p w:rsidR="008A6864" w:rsidRDefault="008A6864" w:rsidP="008A6864">
      <w:pPr>
        <w:rPr>
          <w:sz w:val="28"/>
          <w:szCs w:val="28"/>
        </w:rPr>
      </w:pPr>
    </w:p>
    <w:p w:rsidR="008A6864" w:rsidRDefault="008A6864" w:rsidP="008A6864">
      <w:pPr>
        <w:rPr>
          <w:sz w:val="28"/>
          <w:szCs w:val="28"/>
        </w:rPr>
      </w:pPr>
    </w:p>
    <w:p w:rsidR="008A6864" w:rsidRDefault="008A6864" w:rsidP="008A6864">
      <w:pPr>
        <w:rPr>
          <w:sz w:val="28"/>
          <w:szCs w:val="28"/>
        </w:rPr>
      </w:pPr>
    </w:p>
    <w:p w:rsidR="008A6864" w:rsidRDefault="008A6864" w:rsidP="008A6864">
      <w:pPr>
        <w:rPr>
          <w:sz w:val="28"/>
          <w:szCs w:val="28"/>
        </w:rPr>
      </w:pPr>
    </w:p>
    <w:p w:rsidR="008A6864" w:rsidRDefault="008A6864" w:rsidP="008A6864">
      <w:pPr>
        <w:rPr>
          <w:sz w:val="28"/>
          <w:szCs w:val="28"/>
        </w:rPr>
      </w:pPr>
    </w:p>
    <w:p w:rsidR="008A6864" w:rsidRDefault="008A6864" w:rsidP="008A6864">
      <w:pPr>
        <w:rPr>
          <w:sz w:val="28"/>
          <w:szCs w:val="28"/>
        </w:rPr>
      </w:pPr>
    </w:p>
    <w:p w:rsidR="003264A3" w:rsidRDefault="003264A3" w:rsidP="008A6864">
      <w:pPr>
        <w:rPr>
          <w:sz w:val="28"/>
          <w:szCs w:val="28"/>
        </w:rPr>
      </w:pPr>
    </w:p>
    <w:p w:rsidR="003264A3" w:rsidRDefault="003264A3" w:rsidP="008A6864">
      <w:pPr>
        <w:rPr>
          <w:sz w:val="28"/>
          <w:szCs w:val="28"/>
        </w:rPr>
      </w:pPr>
    </w:p>
    <w:p w:rsidR="003264A3" w:rsidRDefault="003264A3" w:rsidP="008A6864">
      <w:pPr>
        <w:rPr>
          <w:sz w:val="28"/>
          <w:szCs w:val="28"/>
        </w:rPr>
      </w:pPr>
    </w:p>
    <w:p w:rsidR="003264A3" w:rsidRDefault="003264A3" w:rsidP="008A6864">
      <w:pPr>
        <w:rPr>
          <w:sz w:val="28"/>
          <w:szCs w:val="28"/>
        </w:rPr>
      </w:pPr>
    </w:p>
    <w:p w:rsidR="003264A3" w:rsidRDefault="003264A3" w:rsidP="008A6864">
      <w:pPr>
        <w:rPr>
          <w:sz w:val="28"/>
          <w:szCs w:val="28"/>
        </w:rPr>
      </w:pPr>
    </w:p>
    <w:p w:rsidR="003264A3" w:rsidRDefault="003264A3" w:rsidP="008A6864">
      <w:pPr>
        <w:rPr>
          <w:sz w:val="28"/>
          <w:szCs w:val="28"/>
        </w:rPr>
      </w:pPr>
    </w:p>
    <w:p w:rsidR="003264A3" w:rsidRDefault="003264A3" w:rsidP="008A6864">
      <w:pPr>
        <w:rPr>
          <w:sz w:val="28"/>
          <w:szCs w:val="28"/>
        </w:rPr>
      </w:pPr>
    </w:p>
    <w:p w:rsidR="003264A3" w:rsidRDefault="003264A3" w:rsidP="008A6864">
      <w:pPr>
        <w:rPr>
          <w:sz w:val="28"/>
          <w:szCs w:val="28"/>
        </w:rPr>
      </w:pPr>
    </w:p>
    <w:p w:rsidR="008A6864" w:rsidRPr="00372AFA" w:rsidRDefault="0043787F" w:rsidP="008A6864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8A6864" w:rsidRPr="00372AFA" w:rsidRDefault="00CE4FB9" w:rsidP="008A6864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B31C51">
        <w:rPr>
          <w:sz w:val="28"/>
          <w:szCs w:val="28"/>
        </w:rPr>
        <w:t>21</w:t>
      </w:r>
    </w:p>
    <w:p w:rsidR="006562A4" w:rsidRPr="006562A4" w:rsidRDefault="006562A4" w:rsidP="008A6864">
      <w:pPr>
        <w:jc w:val="center"/>
        <w:rPr>
          <w:sz w:val="28"/>
          <w:szCs w:val="28"/>
        </w:rPr>
      </w:pPr>
    </w:p>
    <w:p w:rsidR="00121E28" w:rsidRDefault="00121E28" w:rsidP="008A6864">
      <w:pPr>
        <w:jc w:val="center"/>
        <w:rPr>
          <w:b/>
          <w:sz w:val="28"/>
          <w:szCs w:val="28"/>
        </w:rPr>
      </w:pPr>
    </w:p>
    <w:p w:rsidR="00121E28" w:rsidRDefault="00121E28" w:rsidP="008A6864">
      <w:pPr>
        <w:jc w:val="center"/>
        <w:rPr>
          <w:b/>
          <w:sz w:val="28"/>
          <w:szCs w:val="28"/>
        </w:rPr>
      </w:pPr>
    </w:p>
    <w:p w:rsidR="008A6864" w:rsidRPr="00055AD7" w:rsidRDefault="008A6864" w:rsidP="008A6864">
      <w:pPr>
        <w:jc w:val="center"/>
        <w:rPr>
          <w:b/>
          <w:sz w:val="28"/>
          <w:szCs w:val="28"/>
        </w:rPr>
      </w:pPr>
      <w:r w:rsidRPr="00055AD7">
        <w:rPr>
          <w:b/>
          <w:sz w:val="28"/>
          <w:szCs w:val="28"/>
        </w:rPr>
        <w:lastRenderedPageBreak/>
        <w:t>Лист согласования</w:t>
      </w:r>
    </w:p>
    <w:p w:rsidR="008A6864" w:rsidRPr="00055AD7" w:rsidRDefault="008A6864" w:rsidP="008A6864">
      <w:pPr>
        <w:pStyle w:val="a8"/>
        <w:spacing w:line="18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8A6864" w:rsidRPr="00A046D7" w:rsidRDefault="008A6864" w:rsidP="008A6864">
      <w:pPr>
        <w:spacing w:line="18" w:lineRule="atLeast"/>
        <w:jc w:val="both"/>
        <w:rPr>
          <w:sz w:val="28"/>
          <w:szCs w:val="28"/>
          <w:u w:val="single"/>
        </w:rPr>
      </w:pPr>
      <w:r w:rsidRPr="00961E8D">
        <w:rPr>
          <w:sz w:val="28"/>
          <w:szCs w:val="28"/>
        </w:rPr>
        <w:t>Оценочные материалы (оценочные средства) по дисциплине</w:t>
      </w:r>
      <w:r w:rsidR="00504CCB">
        <w:rPr>
          <w:sz w:val="24"/>
          <w:szCs w:val="24"/>
        </w:rPr>
        <w:t xml:space="preserve"> </w:t>
      </w:r>
      <w:r w:rsidR="00757E07" w:rsidRPr="00757E07">
        <w:rPr>
          <w:sz w:val="24"/>
          <w:szCs w:val="24"/>
          <w:u w:val="single"/>
        </w:rPr>
        <w:t>__</w:t>
      </w:r>
      <w:r w:rsidR="00757E07" w:rsidRPr="00A046D7">
        <w:rPr>
          <w:sz w:val="28"/>
          <w:szCs w:val="28"/>
          <w:u w:val="single"/>
        </w:rPr>
        <w:t>Техническая эксплуатация авиационной техники</w:t>
      </w:r>
      <w:r w:rsidR="00B31C51" w:rsidRPr="00A046D7">
        <w:rPr>
          <w:rStyle w:val="9"/>
          <w:sz w:val="28"/>
          <w:szCs w:val="28"/>
          <w:u w:val="single"/>
        </w:rPr>
        <w:t>__________</w:t>
      </w:r>
      <w:r w:rsidR="00AB21FF" w:rsidRPr="00A046D7">
        <w:rPr>
          <w:rStyle w:val="9"/>
          <w:sz w:val="28"/>
          <w:szCs w:val="28"/>
          <w:u w:val="single"/>
        </w:rPr>
        <w:t>_</w:t>
      </w:r>
      <w:r w:rsidR="00845318" w:rsidRPr="00A046D7">
        <w:rPr>
          <w:rStyle w:val="9"/>
          <w:sz w:val="28"/>
          <w:szCs w:val="28"/>
          <w:u w:val="single"/>
        </w:rPr>
        <w:t>__________________________</w:t>
      </w:r>
    </w:p>
    <w:p w:rsidR="008A6864" w:rsidRPr="00732A87" w:rsidRDefault="008A6864" w:rsidP="008A6864">
      <w:pPr>
        <w:pStyle w:val="a8"/>
        <w:spacing w:line="360" w:lineRule="auto"/>
        <w:jc w:val="center"/>
        <w:rPr>
          <w:rFonts w:ascii="Times New Roman" w:hAnsi="Times New Roman"/>
          <w:sz w:val="18"/>
          <w:szCs w:val="18"/>
        </w:rPr>
      </w:pPr>
      <w:r w:rsidRPr="00732A87">
        <w:rPr>
          <w:rFonts w:ascii="Times New Roman" w:hAnsi="Times New Roman"/>
          <w:sz w:val="18"/>
          <w:szCs w:val="18"/>
        </w:rPr>
        <w:t>(наименование)</w:t>
      </w:r>
    </w:p>
    <w:p w:rsidR="008A6864" w:rsidRPr="00961E8D" w:rsidRDefault="008A6864" w:rsidP="008A6864">
      <w:pPr>
        <w:jc w:val="both"/>
        <w:rPr>
          <w:sz w:val="28"/>
          <w:szCs w:val="28"/>
        </w:rPr>
      </w:pPr>
      <w:r w:rsidRPr="00961E8D">
        <w:rPr>
          <w:sz w:val="28"/>
          <w:szCs w:val="28"/>
        </w:rPr>
        <w:t>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</w:t>
      </w:r>
    </w:p>
    <w:p w:rsidR="008A6864" w:rsidRPr="00961E8D" w:rsidRDefault="00B31C51" w:rsidP="008A6864">
      <w:pPr>
        <w:spacing w:line="18" w:lineRule="atLeast"/>
        <w:rPr>
          <w:sz w:val="24"/>
          <w:szCs w:val="24"/>
        </w:rPr>
      </w:pPr>
      <w:r>
        <w:rPr>
          <w:sz w:val="24"/>
          <w:szCs w:val="24"/>
        </w:rPr>
        <w:t>_______</w:t>
      </w:r>
      <w:r w:rsidR="00512658" w:rsidRPr="00512658">
        <w:t xml:space="preserve"> </w:t>
      </w:r>
      <w:r w:rsidRPr="00512658">
        <w:rPr>
          <w:rStyle w:val="9"/>
          <w:sz w:val="24"/>
          <w:szCs w:val="24"/>
          <w:u w:val="single"/>
        </w:rPr>
        <w:t>2</w:t>
      </w:r>
      <w:r>
        <w:rPr>
          <w:rStyle w:val="9"/>
          <w:sz w:val="24"/>
          <w:szCs w:val="24"/>
          <w:u w:val="single"/>
        </w:rPr>
        <w:t>5</w:t>
      </w:r>
      <w:r w:rsidRPr="00512658">
        <w:rPr>
          <w:rStyle w:val="9"/>
          <w:sz w:val="24"/>
          <w:szCs w:val="24"/>
          <w:u w:val="single"/>
        </w:rPr>
        <w:t>.0</w:t>
      </w:r>
      <w:r>
        <w:rPr>
          <w:rStyle w:val="9"/>
          <w:sz w:val="24"/>
          <w:szCs w:val="24"/>
          <w:u w:val="single"/>
        </w:rPr>
        <w:t>4</w:t>
      </w:r>
      <w:r w:rsidRPr="00512658">
        <w:rPr>
          <w:rStyle w:val="9"/>
          <w:sz w:val="24"/>
          <w:szCs w:val="24"/>
          <w:u w:val="single"/>
        </w:rPr>
        <w:t>.0</w:t>
      </w:r>
      <w:r>
        <w:rPr>
          <w:rStyle w:val="9"/>
          <w:sz w:val="24"/>
          <w:szCs w:val="24"/>
          <w:u w:val="single"/>
        </w:rPr>
        <w:t>1</w:t>
      </w:r>
      <w:r w:rsidRPr="00512658">
        <w:rPr>
          <w:rStyle w:val="9"/>
          <w:sz w:val="24"/>
          <w:szCs w:val="24"/>
          <w:u w:val="single"/>
        </w:rPr>
        <w:t xml:space="preserve"> </w:t>
      </w:r>
      <w:r w:rsidRPr="00B31C51">
        <w:rPr>
          <w:rStyle w:val="9"/>
          <w:sz w:val="24"/>
          <w:szCs w:val="24"/>
          <w:u w:val="single"/>
        </w:rPr>
        <w:t>Техническая эксплуатация летательных аппаратов и двигателей</w:t>
      </w:r>
      <w:r>
        <w:rPr>
          <w:sz w:val="24"/>
          <w:szCs w:val="24"/>
        </w:rPr>
        <w:t>____________</w:t>
      </w:r>
      <w:r w:rsidR="008A6864" w:rsidRPr="00961E8D">
        <w:rPr>
          <w:sz w:val="24"/>
          <w:szCs w:val="24"/>
        </w:rPr>
        <w:t>,</w:t>
      </w:r>
    </w:p>
    <w:p w:rsidR="008A6864" w:rsidRPr="00732A87" w:rsidRDefault="008A6864" w:rsidP="008A6864">
      <w:pPr>
        <w:pStyle w:val="a8"/>
        <w:jc w:val="center"/>
        <w:rPr>
          <w:rFonts w:ascii="Times New Roman" w:hAnsi="Times New Roman"/>
          <w:sz w:val="18"/>
          <w:szCs w:val="18"/>
        </w:rPr>
      </w:pPr>
      <w:r w:rsidRPr="00732A87">
        <w:rPr>
          <w:rFonts w:ascii="Times New Roman" w:hAnsi="Times New Roman"/>
          <w:sz w:val="18"/>
          <w:szCs w:val="18"/>
        </w:rPr>
        <w:t>(код направления (специальности), наименование)</w:t>
      </w:r>
    </w:p>
    <w:p w:rsidR="008A6864" w:rsidRDefault="008A6864" w:rsidP="008A6864">
      <w:pPr>
        <w:pStyle w:val="a8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8A6864" w:rsidRPr="00961E8D" w:rsidRDefault="008A6864" w:rsidP="008A6864">
      <w:pPr>
        <w:spacing w:line="360" w:lineRule="auto"/>
        <w:jc w:val="both"/>
        <w:rPr>
          <w:sz w:val="28"/>
          <w:szCs w:val="28"/>
        </w:rPr>
      </w:pPr>
      <w:r w:rsidRPr="00961E8D">
        <w:rPr>
          <w:sz w:val="28"/>
          <w:szCs w:val="28"/>
        </w:rPr>
        <w:t>Рассмотрены и одобрены на заседании кафедры «</w:t>
      </w:r>
      <w:r w:rsidR="00512658">
        <w:rPr>
          <w:rStyle w:val="9"/>
          <w:sz w:val="24"/>
          <w:szCs w:val="24"/>
        </w:rPr>
        <w:t>ТЭЛА и НО</w:t>
      </w:r>
      <w:r w:rsidRPr="00961E8D">
        <w:rPr>
          <w:sz w:val="28"/>
          <w:szCs w:val="28"/>
        </w:rPr>
        <w:t>» протокол № _</w:t>
      </w:r>
      <w:r w:rsidR="00096BC6">
        <w:rPr>
          <w:sz w:val="28"/>
          <w:szCs w:val="28"/>
          <w:u w:val="single"/>
        </w:rPr>
        <w:t>1</w:t>
      </w:r>
      <w:r w:rsidR="00096BC6">
        <w:rPr>
          <w:sz w:val="28"/>
          <w:szCs w:val="28"/>
        </w:rPr>
        <w:t>_</w:t>
      </w:r>
      <w:r>
        <w:rPr>
          <w:sz w:val="28"/>
          <w:szCs w:val="28"/>
        </w:rPr>
        <w:br/>
      </w:r>
      <w:r w:rsidR="00096BC6">
        <w:rPr>
          <w:sz w:val="28"/>
          <w:szCs w:val="28"/>
        </w:rPr>
        <w:t>от «</w:t>
      </w:r>
      <w:r w:rsidR="00B31C51">
        <w:rPr>
          <w:sz w:val="28"/>
          <w:szCs w:val="28"/>
          <w:u w:val="single"/>
        </w:rPr>
        <w:t>26</w:t>
      </w:r>
      <w:r w:rsidR="00096BC6">
        <w:rPr>
          <w:sz w:val="28"/>
          <w:szCs w:val="28"/>
        </w:rPr>
        <w:t>» ___</w:t>
      </w:r>
      <w:r w:rsidR="00096BC6">
        <w:rPr>
          <w:sz w:val="28"/>
          <w:szCs w:val="28"/>
          <w:u w:val="single"/>
        </w:rPr>
        <w:t>08</w:t>
      </w:r>
      <w:r w:rsidR="00096BC6">
        <w:rPr>
          <w:sz w:val="28"/>
          <w:szCs w:val="28"/>
        </w:rPr>
        <w:t>____ 20</w:t>
      </w:r>
      <w:r w:rsidR="00B31C51">
        <w:rPr>
          <w:sz w:val="28"/>
          <w:szCs w:val="28"/>
        </w:rPr>
        <w:t>21</w:t>
      </w:r>
      <w:r w:rsidRPr="00961E8D">
        <w:rPr>
          <w:sz w:val="28"/>
          <w:szCs w:val="28"/>
        </w:rPr>
        <w:t xml:space="preserve"> г</w:t>
      </w:r>
    </w:p>
    <w:p w:rsidR="008A6864" w:rsidRDefault="008A6864" w:rsidP="008A6864">
      <w:pPr>
        <w:rPr>
          <w:sz w:val="28"/>
          <w:szCs w:val="28"/>
        </w:rPr>
      </w:pPr>
    </w:p>
    <w:p w:rsidR="008A6864" w:rsidRPr="00961E8D" w:rsidRDefault="008A6864" w:rsidP="008A6864">
      <w:pPr>
        <w:rPr>
          <w:sz w:val="28"/>
          <w:szCs w:val="28"/>
        </w:rPr>
      </w:pPr>
      <w:r w:rsidRPr="00961E8D">
        <w:rPr>
          <w:sz w:val="28"/>
          <w:szCs w:val="28"/>
        </w:rPr>
        <w:t>Разработчики оценочных материалов (оценочных средств)</w:t>
      </w:r>
    </w:p>
    <w:p w:rsidR="008A6864" w:rsidRPr="00961E8D" w:rsidRDefault="000C35B3" w:rsidP="008A6864">
      <w:pPr>
        <w:rPr>
          <w:sz w:val="28"/>
          <w:szCs w:val="28"/>
        </w:rPr>
      </w:pPr>
      <w:r>
        <w:rPr>
          <w:sz w:val="28"/>
          <w:szCs w:val="28"/>
        </w:rPr>
        <w:t>Профессор</w:t>
      </w:r>
      <w:r w:rsidR="008A6864" w:rsidRPr="00961E8D">
        <w:rPr>
          <w:sz w:val="28"/>
          <w:szCs w:val="28"/>
        </w:rPr>
        <w:t xml:space="preserve">                    </w:t>
      </w:r>
      <w:r w:rsidR="00096BC6">
        <w:rPr>
          <w:sz w:val="28"/>
          <w:szCs w:val="28"/>
        </w:rPr>
        <w:t xml:space="preserve">          </w:t>
      </w:r>
      <w:r w:rsidR="008A6864" w:rsidRPr="00961E8D">
        <w:rPr>
          <w:sz w:val="28"/>
          <w:szCs w:val="28"/>
        </w:rPr>
        <w:t xml:space="preserve"> </w:t>
      </w:r>
      <w:r w:rsidR="00096BC6">
        <w:rPr>
          <w:sz w:val="28"/>
          <w:szCs w:val="28"/>
        </w:rPr>
        <w:t xml:space="preserve">      ___________________ </w:t>
      </w:r>
      <w:r>
        <w:rPr>
          <w:sz w:val="28"/>
          <w:szCs w:val="28"/>
        </w:rPr>
        <w:t xml:space="preserve">А.С. </w:t>
      </w:r>
      <w:proofErr w:type="spellStart"/>
      <w:r>
        <w:rPr>
          <w:sz w:val="28"/>
          <w:szCs w:val="28"/>
        </w:rPr>
        <w:t>Решенкин</w:t>
      </w:r>
      <w:proofErr w:type="spellEnd"/>
    </w:p>
    <w:p w:rsidR="008A6864" w:rsidRPr="00961E8D" w:rsidRDefault="008A6864" w:rsidP="008A6864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61E8D">
        <w:t>подпись</w:t>
      </w:r>
    </w:p>
    <w:p w:rsidR="008A6864" w:rsidRPr="00961E8D" w:rsidRDefault="00096BC6" w:rsidP="008A6864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«___» ________________ 20</w:t>
      </w:r>
      <w:r w:rsidR="00B31C51">
        <w:rPr>
          <w:sz w:val="28"/>
          <w:szCs w:val="28"/>
        </w:rPr>
        <w:t>__</w:t>
      </w:r>
      <w:r w:rsidR="008A6864" w:rsidRPr="00961E8D">
        <w:rPr>
          <w:sz w:val="28"/>
          <w:szCs w:val="28"/>
        </w:rPr>
        <w:t xml:space="preserve"> г.</w:t>
      </w:r>
    </w:p>
    <w:p w:rsidR="008A6864" w:rsidRPr="00961E8D" w:rsidRDefault="008A6864" w:rsidP="008A6864">
      <w:pPr>
        <w:rPr>
          <w:sz w:val="28"/>
          <w:szCs w:val="28"/>
        </w:rPr>
      </w:pPr>
      <w:r w:rsidRPr="00961E8D">
        <w:rPr>
          <w:sz w:val="28"/>
          <w:szCs w:val="28"/>
        </w:rPr>
        <w:t>Должность                           ___________________ И.О.Ф.</w:t>
      </w:r>
    </w:p>
    <w:p w:rsidR="008A6864" w:rsidRPr="00961E8D" w:rsidRDefault="008A6864" w:rsidP="008A6864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61E8D">
        <w:t>подпись</w:t>
      </w:r>
    </w:p>
    <w:p w:rsidR="008A6864" w:rsidRPr="00961E8D" w:rsidRDefault="008A6864" w:rsidP="008A6864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:rsidR="008A6864" w:rsidRPr="00961E8D" w:rsidRDefault="008A6864" w:rsidP="008A6864">
      <w:pPr>
        <w:jc w:val="both"/>
        <w:rPr>
          <w:sz w:val="28"/>
          <w:szCs w:val="28"/>
        </w:rPr>
      </w:pPr>
    </w:p>
    <w:p w:rsidR="008A6864" w:rsidRPr="00961E8D" w:rsidRDefault="008A6864" w:rsidP="008A6864">
      <w:pPr>
        <w:jc w:val="both"/>
        <w:rPr>
          <w:sz w:val="28"/>
          <w:szCs w:val="28"/>
        </w:rPr>
      </w:pPr>
    </w:p>
    <w:p w:rsidR="008A6864" w:rsidRPr="00961E8D" w:rsidRDefault="008A6864" w:rsidP="008A6864">
      <w:pPr>
        <w:jc w:val="both"/>
        <w:rPr>
          <w:sz w:val="28"/>
          <w:szCs w:val="28"/>
        </w:rPr>
      </w:pPr>
      <w:r w:rsidRPr="00961E8D">
        <w:rPr>
          <w:sz w:val="28"/>
          <w:szCs w:val="28"/>
        </w:rPr>
        <w:t>Зав</w:t>
      </w:r>
      <w:r>
        <w:rPr>
          <w:sz w:val="28"/>
          <w:szCs w:val="28"/>
        </w:rPr>
        <w:t>едующий</w:t>
      </w:r>
      <w:r w:rsidRPr="00961E8D">
        <w:rPr>
          <w:sz w:val="28"/>
          <w:szCs w:val="28"/>
        </w:rPr>
        <w:t xml:space="preserve"> кафедрой      </w:t>
      </w:r>
      <w:r>
        <w:rPr>
          <w:sz w:val="28"/>
          <w:szCs w:val="28"/>
        </w:rPr>
        <w:t xml:space="preserve">     </w:t>
      </w:r>
      <w:r w:rsidR="00096BC6">
        <w:rPr>
          <w:sz w:val="28"/>
          <w:szCs w:val="28"/>
        </w:rPr>
        <w:t xml:space="preserve">       __________________ </w:t>
      </w:r>
      <w:r w:rsidR="00512658">
        <w:rPr>
          <w:sz w:val="28"/>
          <w:szCs w:val="28"/>
        </w:rPr>
        <w:t xml:space="preserve">А.С. </w:t>
      </w:r>
      <w:proofErr w:type="spellStart"/>
      <w:r w:rsidR="00512658">
        <w:rPr>
          <w:sz w:val="28"/>
          <w:szCs w:val="28"/>
        </w:rPr>
        <w:t>Решенкин</w:t>
      </w:r>
      <w:proofErr w:type="spellEnd"/>
    </w:p>
    <w:p w:rsidR="008A6864" w:rsidRPr="00961E8D" w:rsidRDefault="008A6864" w:rsidP="008A6864"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61E8D">
        <w:t>подпись</w:t>
      </w:r>
    </w:p>
    <w:p w:rsidR="008A6864" w:rsidRPr="00961E8D" w:rsidRDefault="00096BC6" w:rsidP="008A6864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«___» ________________ 20</w:t>
      </w:r>
      <w:r w:rsidR="00B31C51">
        <w:rPr>
          <w:sz w:val="28"/>
          <w:szCs w:val="28"/>
        </w:rPr>
        <w:t>__</w:t>
      </w:r>
      <w:r w:rsidR="008A6864" w:rsidRPr="00961E8D">
        <w:rPr>
          <w:sz w:val="28"/>
          <w:szCs w:val="28"/>
        </w:rPr>
        <w:t xml:space="preserve"> г.</w:t>
      </w:r>
    </w:p>
    <w:p w:rsidR="008A6864" w:rsidRDefault="008A6864" w:rsidP="008A6864">
      <w:pPr>
        <w:rPr>
          <w:sz w:val="28"/>
          <w:szCs w:val="28"/>
        </w:rPr>
      </w:pPr>
    </w:p>
    <w:p w:rsidR="008A6864" w:rsidRPr="00325ADC" w:rsidRDefault="008A6864" w:rsidP="008A6864">
      <w:pPr>
        <w:rPr>
          <w:b/>
          <w:sz w:val="28"/>
          <w:szCs w:val="28"/>
        </w:rPr>
      </w:pPr>
      <w:r w:rsidRPr="00325ADC">
        <w:rPr>
          <w:b/>
          <w:sz w:val="28"/>
          <w:szCs w:val="28"/>
        </w:rPr>
        <w:t>Согласовано:</w:t>
      </w:r>
    </w:p>
    <w:p w:rsidR="00512658" w:rsidRDefault="00512658" w:rsidP="00BC492E">
      <w:pPr>
        <w:rPr>
          <w:sz w:val="28"/>
          <w:szCs w:val="28"/>
        </w:rPr>
      </w:pPr>
      <w:r w:rsidRPr="00512658">
        <w:rPr>
          <w:sz w:val="28"/>
          <w:szCs w:val="28"/>
        </w:rPr>
        <w:t>начальник п</w:t>
      </w:r>
      <w:r w:rsidR="00B31C51">
        <w:rPr>
          <w:sz w:val="28"/>
          <w:szCs w:val="28"/>
        </w:rPr>
        <w:t>роизводственно</w:t>
      </w:r>
      <w:r w:rsidRPr="00512658">
        <w:rPr>
          <w:sz w:val="28"/>
          <w:szCs w:val="28"/>
        </w:rPr>
        <w:t xml:space="preserve">-диспетчерского </w:t>
      </w:r>
    </w:p>
    <w:p w:rsidR="00BC492E" w:rsidRPr="00F536FA" w:rsidRDefault="00512658" w:rsidP="00BC492E">
      <w:pPr>
        <w:rPr>
          <w:sz w:val="28"/>
          <w:szCs w:val="28"/>
        </w:rPr>
      </w:pPr>
      <w:r w:rsidRPr="00512658">
        <w:rPr>
          <w:sz w:val="28"/>
          <w:szCs w:val="28"/>
        </w:rPr>
        <w:t>управления ПАО «Роствертол»</w:t>
      </w:r>
      <w:r w:rsidR="00BC492E" w:rsidRPr="00F536FA">
        <w:rPr>
          <w:sz w:val="28"/>
          <w:szCs w:val="28"/>
        </w:rPr>
        <w:t xml:space="preserve"> </w:t>
      </w:r>
      <w:r w:rsidR="00BC492E" w:rsidRPr="00BC492E">
        <w:rPr>
          <w:sz w:val="28"/>
          <w:szCs w:val="28"/>
        </w:rPr>
        <w:t>__________________</w:t>
      </w:r>
      <w:r w:rsidR="00BC492E" w:rsidRPr="00F536FA">
        <w:rPr>
          <w:sz w:val="28"/>
          <w:szCs w:val="28"/>
        </w:rPr>
        <w:t xml:space="preserve">    </w:t>
      </w:r>
      <w:r>
        <w:rPr>
          <w:sz w:val="28"/>
          <w:szCs w:val="28"/>
        </w:rPr>
        <w:t>П.А. Колесников</w:t>
      </w:r>
    </w:p>
    <w:p w:rsidR="008A6864" w:rsidRPr="00325ADC" w:rsidRDefault="008A6864" w:rsidP="008A6864"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25ADC">
        <w:t>подпись</w:t>
      </w:r>
    </w:p>
    <w:p w:rsidR="008A6864" w:rsidRDefault="008A6864" w:rsidP="008A6864">
      <w:pPr>
        <w:ind w:left="4248" w:firstLine="708"/>
        <w:rPr>
          <w:sz w:val="28"/>
          <w:szCs w:val="28"/>
        </w:rPr>
      </w:pPr>
      <w:r w:rsidRPr="00325ADC">
        <w:rPr>
          <w:sz w:val="28"/>
          <w:szCs w:val="28"/>
        </w:rPr>
        <w:t>«___» ________________ 20__ г.</w:t>
      </w:r>
    </w:p>
    <w:p w:rsidR="00ED5484" w:rsidRDefault="00ED5484" w:rsidP="008A6864">
      <w:pPr>
        <w:ind w:left="4248" w:firstLine="708"/>
        <w:rPr>
          <w:sz w:val="28"/>
          <w:szCs w:val="28"/>
        </w:rPr>
      </w:pPr>
    </w:p>
    <w:p w:rsidR="00ED5484" w:rsidRPr="00ED5484" w:rsidRDefault="00ED5484" w:rsidP="00ED5484">
      <w:pPr>
        <w:rPr>
          <w:sz w:val="28"/>
          <w:szCs w:val="28"/>
        </w:rPr>
      </w:pPr>
    </w:p>
    <w:p w:rsidR="00B31C51" w:rsidRDefault="00B31C51" w:rsidP="00ED5484">
      <w:pPr>
        <w:spacing w:line="276" w:lineRule="auto"/>
        <w:rPr>
          <w:sz w:val="28"/>
          <w:szCs w:val="28"/>
        </w:rPr>
      </w:pPr>
      <w:r w:rsidRPr="00B31C51">
        <w:rPr>
          <w:sz w:val="28"/>
          <w:szCs w:val="28"/>
        </w:rPr>
        <w:t xml:space="preserve">заместитель начальника ПДУ </w:t>
      </w:r>
    </w:p>
    <w:p w:rsidR="00ED5484" w:rsidRPr="00ED5484" w:rsidRDefault="00B31C51" w:rsidP="00ED548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B31C51">
        <w:rPr>
          <w:sz w:val="28"/>
          <w:szCs w:val="28"/>
        </w:rPr>
        <w:t>ПАО «</w:t>
      </w:r>
      <w:proofErr w:type="gramStart"/>
      <w:r w:rsidRPr="00B31C51">
        <w:rPr>
          <w:sz w:val="28"/>
          <w:szCs w:val="28"/>
        </w:rPr>
        <w:t>Роствертол»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                 </w:t>
      </w:r>
      <w:r w:rsidR="00ED5484" w:rsidRPr="00BC492E">
        <w:rPr>
          <w:sz w:val="28"/>
          <w:szCs w:val="28"/>
        </w:rPr>
        <w:t>__________________</w:t>
      </w:r>
      <w:r w:rsidR="00ED5484" w:rsidRPr="00F536FA">
        <w:rPr>
          <w:sz w:val="28"/>
          <w:szCs w:val="28"/>
        </w:rPr>
        <w:t xml:space="preserve">    </w:t>
      </w:r>
      <w:r>
        <w:rPr>
          <w:rFonts w:eastAsiaTheme="minorHAnsi"/>
          <w:sz w:val="28"/>
          <w:szCs w:val="28"/>
          <w:lang w:eastAsia="en-US"/>
        </w:rPr>
        <w:t>Е.А. Данько</w:t>
      </w:r>
    </w:p>
    <w:p w:rsidR="00ED5484" w:rsidRPr="00325ADC" w:rsidRDefault="00ED5484" w:rsidP="00ED5484"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25ADC">
        <w:t>подпись</w:t>
      </w:r>
    </w:p>
    <w:p w:rsidR="00ED5484" w:rsidRDefault="00ED5484" w:rsidP="00ED5484">
      <w:pPr>
        <w:ind w:left="4248" w:firstLine="708"/>
        <w:rPr>
          <w:sz w:val="28"/>
          <w:szCs w:val="28"/>
        </w:rPr>
      </w:pPr>
      <w:r w:rsidRPr="00325ADC">
        <w:rPr>
          <w:sz w:val="28"/>
          <w:szCs w:val="28"/>
        </w:rPr>
        <w:t>«___» ________________ 20__ г.</w:t>
      </w:r>
    </w:p>
    <w:p w:rsidR="00ED5484" w:rsidRDefault="00ED5484" w:rsidP="008A6864">
      <w:pPr>
        <w:ind w:left="4248" w:firstLine="708"/>
        <w:rPr>
          <w:sz w:val="28"/>
          <w:szCs w:val="28"/>
        </w:rPr>
      </w:pPr>
    </w:p>
    <w:p w:rsidR="008A6864" w:rsidRDefault="008A6864" w:rsidP="008A6864">
      <w:pPr>
        <w:ind w:left="4248" w:firstLine="708"/>
        <w:rPr>
          <w:sz w:val="28"/>
          <w:szCs w:val="28"/>
        </w:rPr>
      </w:pPr>
    </w:p>
    <w:p w:rsidR="006562A4" w:rsidRPr="000C35B3" w:rsidRDefault="006562A4" w:rsidP="008A6864">
      <w:pPr>
        <w:jc w:val="right"/>
        <w:rPr>
          <w:sz w:val="28"/>
          <w:szCs w:val="28"/>
        </w:rPr>
      </w:pPr>
    </w:p>
    <w:p w:rsidR="006562A4" w:rsidRPr="000C35B3" w:rsidRDefault="006562A4" w:rsidP="008A6864">
      <w:pPr>
        <w:jc w:val="right"/>
        <w:rPr>
          <w:sz w:val="28"/>
          <w:szCs w:val="28"/>
        </w:rPr>
      </w:pPr>
    </w:p>
    <w:p w:rsidR="008A6864" w:rsidRDefault="008A6864" w:rsidP="008A6864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A6864" w:rsidRPr="00A706F6" w:rsidRDefault="008A6864" w:rsidP="008A6864">
      <w:pPr>
        <w:jc w:val="center"/>
        <w:rPr>
          <w:b/>
          <w:sz w:val="28"/>
          <w:szCs w:val="28"/>
        </w:rPr>
      </w:pPr>
      <w:r w:rsidRPr="00A706F6">
        <w:rPr>
          <w:b/>
          <w:sz w:val="28"/>
          <w:szCs w:val="28"/>
        </w:rPr>
        <w:lastRenderedPageBreak/>
        <w:t>Лист визирования оценочных материалов (оценочных средств)</w:t>
      </w:r>
    </w:p>
    <w:p w:rsidR="008A6864" w:rsidRPr="00A706F6" w:rsidRDefault="008A6864" w:rsidP="008A6864">
      <w:pPr>
        <w:jc w:val="center"/>
        <w:rPr>
          <w:b/>
          <w:sz w:val="28"/>
          <w:szCs w:val="28"/>
        </w:rPr>
      </w:pPr>
      <w:r w:rsidRPr="00A706F6">
        <w:rPr>
          <w:b/>
          <w:sz w:val="28"/>
          <w:szCs w:val="28"/>
        </w:rPr>
        <w:t>на очередной учебный год</w:t>
      </w:r>
    </w:p>
    <w:p w:rsidR="008A6864" w:rsidRDefault="008A6864" w:rsidP="008A6864">
      <w:pPr>
        <w:jc w:val="center"/>
        <w:rPr>
          <w:sz w:val="28"/>
          <w:szCs w:val="28"/>
        </w:rPr>
      </w:pPr>
    </w:p>
    <w:p w:rsidR="008A6864" w:rsidRPr="00CF380B" w:rsidRDefault="008A6864" w:rsidP="008A6864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по дисциплине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57E07" w:rsidRPr="00757E07">
        <w:rPr>
          <w:sz w:val="28"/>
          <w:szCs w:val="28"/>
        </w:rPr>
        <w:t>Техническая эксплуатация авиационной техники</w:t>
      </w:r>
      <w:r>
        <w:rPr>
          <w:sz w:val="28"/>
          <w:szCs w:val="28"/>
        </w:rPr>
        <w:t>» проанализированы и признаны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актуальными для использования</w:t>
      </w:r>
      <w:r w:rsidRPr="00CF380B">
        <w:rPr>
          <w:sz w:val="28"/>
          <w:szCs w:val="28"/>
        </w:rPr>
        <w:t xml:space="preserve"> на 20__- 20__ учебный год.</w:t>
      </w:r>
    </w:p>
    <w:p w:rsidR="008A6864" w:rsidRPr="00CF380B" w:rsidRDefault="008A6864" w:rsidP="008A6864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</w:t>
      </w:r>
      <w:r w:rsidRPr="00CF380B">
        <w:rPr>
          <w:sz w:val="28"/>
          <w:szCs w:val="28"/>
        </w:rPr>
        <w:t xml:space="preserve"> заседания кафедры «</w:t>
      </w:r>
      <w:r w:rsidR="00512658">
        <w:rPr>
          <w:sz w:val="28"/>
          <w:szCs w:val="28"/>
        </w:rPr>
        <w:t xml:space="preserve">ТЭЛА </w:t>
      </w:r>
      <w:proofErr w:type="gramStart"/>
      <w:r w:rsidR="00512658">
        <w:rPr>
          <w:sz w:val="28"/>
          <w:szCs w:val="28"/>
        </w:rPr>
        <w:t>и</w:t>
      </w:r>
      <w:proofErr w:type="gramEnd"/>
      <w:r w:rsidR="00512658">
        <w:rPr>
          <w:sz w:val="28"/>
          <w:szCs w:val="28"/>
        </w:rPr>
        <w:t xml:space="preserve"> НО</w:t>
      </w:r>
      <w:r w:rsidRPr="00CF380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F380B">
        <w:rPr>
          <w:sz w:val="28"/>
          <w:szCs w:val="28"/>
        </w:rPr>
        <w:t>от «__» _______ 20__ г. № ______________</w:t>
      </w:r>
    </w:p>
    <w:p w:rsidR="008A6864" w:rsidRPr="0027545E" w:rsidRDefault="008A6864" w:rsidP="008A6864">
      <w:pPr>
        <w:rPr>
          <w:sz w:val="28"/>
          <w:szCs w:val="28"/>
        </w:rPr>
      </w:pPr>
      <w:r w:rsidRPr="0027545E">
        <w:rPr>
          <w:sz w:val="28"/>
          <w:szCs w:val="28"/>
        </w:rPr>
        <w:t>Заведующий кафедрой «</w:t>
      </w:r>
      <w:r w:rsidR="00512658">
        <w:rPr>
          <w:sz w:val="28"/>
          <w:szCs w:val="28"/>
        </w:rPr>
        <w:t xml:space="preserve">ТЭЛА </w:t>
      </w:r>
      <w:proofErr w:type="gramStart"/>
      <w:r w:rsidR="00512658">
        <w:rPr>
          <w:sz w:val="28"/>
          <w:szCs w:val="28"/>
        </w:rPr>
        <w:t>и</w:t>
      </w:r>
      <w:proofErr w:type="gramEnd"/>
      <w:r w:rsidR="00512658">
        <w:rPr>
          <w:sz w:val="28"/>
          <w:szCs w:val="28"/>
        </w:rPr>
        <w:t xml:space="preserve"> НО</w:t>
      </w:r>
      <w:r w:rsidR="00E464DA">
        <w:rPr>
          <w:sz w:val="28"/>
          <w:szCs w:val="28"/>
        </w:rPr>
        <w:t>» __________________</w:t>
      </w:r>
      <w:r w:rsidR="000C35B3" w:rsidRPr="000C35B3">
        <w:rPr>
          <w:sz w:val="28"/>
          <w:szCs w:val="28"/>
        </w:rPr>
        <w:t xml:space="preserve"> </w:t>
      </w:r>
      <w:r w:rsidR="00512658">
        <w:rPr>
          <w:sz w:val="28"/>
          <w:szCs w:val="28"/>
        </w:rPr>
        <w:t xml:space="preserve">А.С. </w:t>
      </w:r>
      <w:proofErr w:type="spellStart"/>
      <w:r w:rsidR="00512658">
        <w:rPr>
          <w:sz w:val="28"/>
          <w:szCs w:val="28"/>
        </w:rPr>
        <w:t>Решенкин</w:t>
      </w:r>
      <w:proofErr w:type="spellEnd"/>
    </w:p>
    <w:p w:rsidR="008A6864" w:rsidRPr="0027545E" w:rsidRDefault="008A6864" w:rsidP="008A6864">
      <w:pPr>
        <w:ind w:left="4248" w:firstLine="708"/>
        <w:rPr>
          <w:sz w:val="28"/>
          <w:szCs w:val="28"/>
        </w:rPr>
      </w:pPr>
      <w:r w:rsidRPr="0027545E">
        <w:rPr>
          <w:sz w:val="28"/>
          <w:szCs w:val="28"/>
        </w:rPr>
        <w:t>«____» _________20__ г.</w:t>
      </w:r>
    </w:p>
    <w:p w:rsidR="008A6864" w:rsidRPr="0027545E" w:rsidRDefault="008A6864" w:rsidP="008A6864">
      <w:pPr>
        <w:jc w:val="both"/>
        <w:rPr>
          <w:sz w:val="28"/>
          <w:szCs w:val="28"/>
        </w:rPr>
      </w:pPr>
    </w:p>
    <w:p w:rsidR="009B4F73" w:rsidRPr="00CF380B" w:rsidRDefault="009B4F73" w:rsidP="009B4F73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по дисциплине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57E07" w:rsidRPr="00757E07">
        <w:rPr>
          <w:sz w:val="28"/>
          <w:szCs w:val="28"/>
        </w:rPr>
        <w:t>Техническая эксплуатация авиационной техники</w:t>
      </w:r>
      <w:r>
        <w:rPr>
          <w:sz w:val="28"/>
          <w:szCs w:val="28"/>
        </w:rPr>
        <w:t>» проанализированы и признаны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актуальными для использования</w:t>
      </w:r>
      <w:r w:rsidRPr="00CF380B">
        <w:rPr>
          <w:sz w:val="28"/>
          <w:szCs w:val="28"/>
        </w:rPr>
        <w:t xml:space="preserve"> на 20__- 20__ учебный год.</w:t>
      </w:r>
    </w:p>
    <w:p w:rsidR="009B4F73" w:rsidRPr="00CF380B" w:rsidRDefault="009B4F73" w:rsidP="009B4F73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</w:t>
      </w:r>
      <w:r w:rsidRPr="00CF380B">
        <w:rPr>
          <w:sz w:val="28"/>
          <w:szCs w:val="28"/>
        </w:rPr>
        <w:t xml:space="preserve"> заседания кафедры «</w:t>
      </w:r>
      <w:r w:rsidR="00512658">
        <w:rPr>
          <w:sz w:val="28"/>
          <w:szCs w:val="28"/>
        </w:rPr>
        <w:t xml:space="preserve">ТЭЛА </w:t>
      </w:r>
      <w:proofErr w:type="gramStart"/>
      <w:r w:rsidR="00512658">
        <w:rPr>
          <w:sz w:val="28"/>
          <w:szCs w:val="28"/>
        </w:rPr>
        <w:t>и</w:t>
      </w:r>
      <w:proofErr w:type="gramEnd"/>
      <w:r w:rsidR="00512658">
        <w:rPr>
          <w:sz w:val="28"/>
          <w:szCs w:val="28"/>
        </w:rPr>
        <w:t xml:space="preserve"> НО</w:t>
      </w:r>
      <w:r w:rsidRPr="00CF380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F380B">
        <w:rPr>
          <w:sz w:val="28"/>
          <w:szCs w:val="28"/>
        </w:rPr>
        <w:t>от «__» _______ 20__ г. № ______________</w:t>
      </w:r>
    </w:p>
    <w:p w:rsidR="009B4F73" w:rsidRPr="0027545E" w:rsidRDefault="009B4F73" w:rsidP="009B4F73">
      <w:pPr>
        <w:rPr>
          <w:sz w:val="28"/>
          <w:szCs w:val="28"/>
        </w:rPr>
      </w:pPr>
      <w:r w:rsidRPr="0027545E">
        <w:rPr>
          <w:sz w:val="28"/>
          <w:szCs w:val="28"/>
        </w:rPr>
        <w:t>Заведующий кафедрой «</w:t>
      </w:r>
      <w:r w:rsidR="00512658">
        <w:rPr>
          <w:sz w:val="28"/>
          <w:szCs w:val="28"/>
        </w:rPr>
        <w:t xml:space="preserve">ТЭЛА </w:t>
      </w:r>
      <w:proofErr w:type="gramStart"/>
      <w:r w:rsidR="00512658">
        <w:rPr>
          <w:sz w:val="28"/>
          <w:szCs w:val="28"/>
        </w:rPr>
        <w:t>и</w:t>
      </w:r>
      <w:proofErr w:type="gramEnd"/>
      <w:r w:rsidR="00512658">
        <w:rPr>
          <w:sz w:val="28"/>
          <w:szCs w:val="28"/>
        </w:rPr>
        <w:t xml:space="preserve"> НО</w:t>
      </w:r>
      <w:r>
        <w:rPr>
          <w:sz w:val="28"/>
          <w:szCs w:val="28"/>
        </w:rPr>
        <w:t>» __________________</w:t>
      </w:r>
      <w:r w:rsidR="000C35B3" w:rsidRPr="000C35B3">
        <w:rPr>
          <w:sz w:val="28"/>
          <w:szCs w:val="28"/>
        </w:rPr>
        <w:t xml:space="preserve"> </w:t>
      </w:r>
      <w:r w:rsidR="00512658">
        <w:rPr>
          <w:sz w:val="28"/>
          <w:szCs w:val="28"/>
        </w:rPr>
        <w:t xml:space="preserve">А.С. </w:t>
      </w:r>
      <w:proofErr w:type="spellStart"/>
      <w:r w:rsidR="00512658">
        <w:rPr>
          <w:sz w:val="28"/>
          <w:szCs w:val="28"/>
        </w:rPr>
        <w:t>Решенкин</w:t>
      </w:r>
      <w:proofErr w:type="spellEnd"/>
    </w:p>
    <w:p w:rsidR="009B4F73" w:rsidRPr="0027545E" w:rsidRDefault="009B4F73" w:rsidP="009B4F73">
      <w:pPr>
        <w:ind w:left="4248" w:firstLine="708"/>
        <w:rPr>
          <w:sz w:val="28"/>
          <w:szCs w:val="28"/>
        </w:rPr>
      </w:pPr>
      <w:r w:rsidRPr="0027545E">
        <w:rPr>
          <w:sz w:val="28"/>
          <w:szCs w:val="28"/>
        </w:rPr>
        <w:t>«____» _________20__ г.</w:t>
      </w:r>
    </w:p>
    <w:p w:rsidR="009B4F73" w:rsidRPr="0027545E" w:rsidRDefault="009B4F73" w:rsidP="009B4F73">
      <w:pPr>
        <w:jc w:val="both"/>
        <w:rPr>
          <w:sz w:val="28"/>
          <w:szCs w:val="28"/>
        </w:rPr>
      </w:pPr>
    </w:p>
    <w:p w:rsidR="009B4F73" w:rsidRPr="00CF380B" w:rsidRDefault="009B4F73" w:rsidP="009B4F73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по дисциплине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57E07" w:rsidRPr="00757E07">
        <w:rPr>
          <w:sz w:val="28"/>
          <w:szCs w:val="28"/>
        </w:rPr>
        <w:t>Техническая эксплуатация авиационной техники</w:t>
      </w:r>
      <w:r>
        <w:rPr>
          <w:sz w:val="28"/>
          <w:szCs w:val="28"/>
        </w:rPr>
        <w:t>» проанализированы и признаны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актуальными для использования</w:t>
      </w:r>
      <w:r w:rsidRPr="00CF380B">
        <w:rPr>
          <w:sz w:val="28"/>
          <w:szCs w:val="28"/>
        </w:rPr>
        <w:t xml:space="preserve"> на 20__- 20__ учебный год.</w:t>
      </w:r>
    </w:p>
    <w:p w:rsidR="009B4F73" w:rsidRPr="00CF380B" w:rsidRDefault="009B4F73" w:rsidP="009B4F73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</w:t>
      </w:r>
      <w:r w:rsidRPr="00CF380B">
        <w:rPr>
          <w:sz w:val="28"/>
          <w:szCs w:val="28"/>
        </w:rPr>
        <w:t xml:space="preserve"> заседания кафедры «</w:t>
      </w:r>
      <w:r w:rsidR="00512658">
        <w:rPr>
          <w:sz w:val="28"/>
          <w:szCs w:val="28"/>
        </w:rPr>
        <w:t xml:space="preserve">ТЭЛА </w:t>
      </w:r>
      <w:proofErr w:type="gramStart"/>
      <w:r w:rsidR="00512658">
        <w:rPr>
          <w:sz w:val="28"/>
          <w:szCs w:val="28"/>
        </w:rPr>
        <w:t>и</w:t>
      </w:r>
      <w:proofErr w:type="gramEnd"/>
      <w:r w:rsidR="00512658">
        <w:rPr>
          <w:sz w:val="28"/>
          <w:szCs w:val="28"/>
        </w:rPr>
        <w:t xml:space="preserve"> НО</w:t>
      </w:r>
      <w:r w:rsidRPr="00CF380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F380B">
        <w:rPr>
          <w:sz w:val="28"/>
          <w:szCs w:val="28"/>
        </w:rPr>
        <w:t>от «__» _______ 20__ г. № ______________</w:t>
      </w:r>
    </w:p>
    <w:p w:rsidR="009B4F73" w:rsidRPr="0027545E" w:rsidRDefault="009B4F73" w:rsidP="009B4F73">
      <w:pPr>
        <w:rPr>
          <w:sz w:val="28"/>
          <w:szCs w:val="28"/>
        </w:rPr>
      </w:pPr>
      <w:r w:rsidRPr="0027545E">
        <w:rPr>
          <w:sz w:val="28"/>
          <w:szCs w:val="28"/>
        </w:rPr>
        <w:t>Заведующий кафедрой «</w:t>
      </w:r>
      <w:r w:rsidR="00512658">
        <w:rPr>
          <w:sz w:val="28"/>
          <w:szCs w:val="28"/>
        </w:rPr>
        <w:t xml:space="preserve">ТЭЛА </w:t>
      </w:r>
      <w:proofErr w:type="gramStart"/>
      <w:r w:rsidR="00512658">
        <w:rPr>
          <w:sz w:val="28"/>
          <w:szCs w:val="28"/>
        </w:rPr>
        <w:t>и</w:t>
      </w:r>
      <w:proofErr w:type="gramEnd"/>
      <w:r w:rsidR="00512658">
        <w:rPr>
          <w:sz w:val="28"/>
          <w:szCs w:val="28"/>
        </w:rPr>
        <w:t xml:space="preserve"> НО</w:t>
      </w:r>
      <w:r>
        <w:rPr>
          <w:sz w:val="28"/>
          <w:szCs w:val="28"/>
        </w:rPr>
        <w:t>» __________________</w:t>
      </w:r>
      <w:r w:rsidR="000C35B3" w:rsidRPr="000C35B3">
        <w:rPr>
          <w:sz w:val="28"/>
          <w:szCs w:val="28"/>
        </w:rPr>
        <w:t xml:space="preserve"> </w:t>
      </w:r>
      <w:r w:rsidR="00512658">
        <w:rPr>
          <w:sz w:val="28"/>
          <w:szCs w:val="28"/>
        </w:rPr>
        <w:t xml:space="preserve">А.С. </w:t>
      </w:r>
      <w:proofErr w:type="spellStart"/>
      <w:r w:rsidR="00512658">
        <w:rPr>
          <w:sz w:val="28"/>
          <w:szCs w:val="28"/>
        </w:rPr>
        <w:t>Решенкин</w:t>
      </w:r>
      <w:proofErr w:type="spellEnd"/>
    </w:p>
    <w:p w:rsidR="009B4F73" w:rsidRPr="0027545E" w:rsidRDefault="009B4F73" w:rsidP="009B4F73">
      <w:pPr>
        <w:ind w:left="4248" w:firstLine="708"/>
        <w:rPr>
          <w:sz w:val="28"/>
          <w:szCs w:val="28"/>
        </w:rPr>
      </w:pPr>
      <w:r w:rsidRPr="0027545E">
        <w:rPr>
          <w:sz w:val="28"/>
          <w:szCs w:val="28"/>
        </w:rPr>
        <w:t>«____» _________20__ г.</w:t>
      </w:r>
    </w:p>
    <w:p w:rsidR="009B4F73" w:rsidRPr="0027545E" w:rsidRDefault="009B4F73" w:rsidP="009B4F73">
      <w:pPr>
        <w:jc w:val="both"/>
        <w:rPr>
          <w:sz w:val="28"/>
          <w:szCs w:val="28"/>
        </w:rPr>
      </w:pPr>
    </w:p>
    <w:p w:rsidR="009B4F73" w:rsidRPr="00CF380B" w:rsidRDefault="009B4F73" w:rsidP="009B4F73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по дисциплине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57E07" w:rsidRPr="00757E07">
        <w:rPr>
          <w:sz w:val="28"/>
          <w:szCs w:val="28"/>
        </w:rPr>
        <w:t>Техническая эксплуатация авиационной техники</w:t>
      </w:r>
      <w:r>
        <w:rPr>
          <w:sz w:val="28"/>
          <w:szCs w:val="28"/>
        </w:rPr>
        <w:t>» проанализированы и признаны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актуальными для использования</w:t>
      </w:r>
      <w:r w:rsidRPr="00CF380B">
        <w:rPr>
          <w:sz w:val="28"/>
          <w:szCs w:val="28"/>
        </w:rPr>
        <w:t xml:space="preserve"> на 20__- 20__ учебный год.</w:t>
      </w:r>
    </w:p>
    <w:p w:rsidR="009B4F73" w:rsidRPr="00CF380B" w:rsidRDefault="009B4F73" w:rsidP="009B4F73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</w:t>
      </w:r>
      <w:r w:rsidRPr="00CF380B">
        <w:rPr>
          <w:sz w:val="28"/>
          <w:szCs w:val="28"/>
        </w:rPr>
        <w:t xml:space="preserve"> заседания кафедры «</w:t>
      </w:r>
      <w:r w:rsidR="00512658">
        <w:rPr>
          <w:sz w:val="28"/>
          <w:szCs w:val="28"/>
        </w:rPr>
        <w:t xml:space="preserve">ТЭЛА </w:t>
      </w:r>
      <w:proofErr w:type="gramStart"/>
      <w:r w:rsidR="00512658">
        <w:rPr>
          <w:sz w:val="28"/>
          <w:szCs w:val="28"/>
        </w:rPr>
        <w:t>и</w:t>
      </w:r>
      <w:proofErr w:type="gramEnd"/>
      <w:r w:rsidR="00512658">
        <w:rPr>
          <w:sz w:val="28"/>
          <w:szCs w:val="28"/>
        </w:rPr>
        <w:t xml:space="preserve"> НО</w:t>
      </w:r>
      <w:r w:rsidRPr="00CF380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F380B">
        <w:rPr>
          <w:sz w:val="28"/>
          <w:szCs w:val="28"/>
        </w:rPr>
        <w:t>от «__» _______ 20__ г. № ______________</w:t>
      </w:r>
    </w:p>
    <w:p w:rsidR="009B4F73" w:rsidRPr="0027545E" w:rsidRDefault="009B4F73" w:rsidP="009B4F73">
      <w:pPr>
        <w:rPr>
          <w:sz w:val="28"/>
          <w:szCs w:val="28"/>
        </w:rPr>
      </w:pPr>
      <w:r w:rsidRPr="0027545E">
        <w:rPr>
          <w:sz w:val="28"/>
          <w:szCs w:val="28"/>
        </w:rPr>
        <w:t>Заведующий кафедрой «</w:t>
      </w:r>
      <w:r w:rsidR="00512658">
        <w:rPr>
          <w:sz w:val="28"/>
          <w:szCs w:val="28"/>
        </w:rPr>
        <w:t xml:space="preserve">ТЭЛА </w:t>
      </w:r>
      <w:proofErr w:type="gramStart"/>
      <w:r w:rsidR="00512658">
        <w:rPr>
          <w:sz w:val="28"/>
          <w:szCs w:val="28"/>
        </w:rPr>
        <w:t>и</w:t>
      </w:r>
      <w:proofErr w:type="gramEnd"/>
      <w:r w:rsidR="00512658">
        <w:rPr>
          <w:sz w:val="28"/>
          <w:szCs w:val="28"/>
        </w:rPr>
        <w:t xml:space="preserve"> НО</w:t>
      </w:r>
      <w:r>
        <w:rPr>
          <w:sz w:val="28"/>
          <w:szCs w:val="28"/>
        </w:rPr>
        <w:t>» __________________</w:t>
      </w:r>
      <w:r w:rsidR="000C35B3" w:rsidRPr="000C35B3">
        <w:rPr>
          <w:sz w:val="28"/>
          <w:szCs w:val="28"/>
        </w:rPr>
        <w:t xml:space="preserve"> </w:t>
      </w:r>
      <w:r w:rsidR="00512658">
        <w:rPr>
          <w:sz w:val="28"/>
          <w:szCs w:val="28"/>
        </w:rPr>
        <w:t xml:space="preserve">А.С. </w:t>
      </w:r>
      <w:proofErr w:type="spellStart"/>
      <w:r w:rsidR="00512658">
        <w:rPr>
          <w:sz w:val="28"/>
          <w:szCs w:val="28"/>
        </w:rPr>
        <w:t>Решенкин</w:t>
      </w:r>
      <w:proofErr w:type="spellEnd"/>
    </w:p>
    <w:p w:rsidR="009B4F73" w:rsidRPr="0027545E" w:rsidRDefault="009B4F73" w:rsidP="009B4F73">
      <w:pPr>
        <w:ind w:left="4248" w:firstLine="708"/>
        <w:rPr>
          <w:sz w:val="28"/>
          <w:szCs w:val="28"/>
        </w:rPr>
      </w:pPr>
      <w:r w:rsidRPr="0027545E">
        <w:rPr>
          <w:sz w:val="28"/>
          <w:szCs w:val="28"/>
        </w:rPr>
        <w:t>«____» _________20__ г.</w:t>
      </w:r>
    </w:p>
    <w:p w:rsidR="009B4F73" w:rsidRPr="0027545E" w:rsidRDefault="009B4F73" w:rsidP="009B4F73">
      <w:pPr>
        <w:jc w:val="both"/>
        <w:rPr>
          <w:sz w:val="28"/>
          <w:szCs w:val="28"/>
        </w:rPr>
      </w:pPr>
    </w:p>
    <w:p w:rsidR="008A6864" w:rsidRDefault="008A6864" w:rsidP="008A6864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A6864" w:rsidRPr="008D147B" w:rsidRDefault="008A6864" w:rsidP="008A6864">
      <w:pPr>
        <w:jc w:val="center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93"/>
        <w:gridCol w:w="703"/>
      </w:tblGrid>
      <w:tr w:rsidR="008A6864" w:rsidRPr="008D147B" w:rsidTr="00276DC2">
        <w:tc>
          <w:tcPr>
            <w:tcW w:w="9493" w:type="dxa"/>
            <w:shd w:val="clear" w:color="auto" w:fill="auto"/>
          </w:tcPr>
          <w:p w:rsidR="008A6864" w:rsidRPr="007C2358" w:rsidRDefault="008A6864" w:rsidP="00FF01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3" w:type="dxa"/>
            <w:shd w:val="clear" w:color="auto" w:fill="auto"/>
          </w:tcPr>
          <w:p w:rsidR="008A6864" w:rsidRPr="007C2358" w:rsidRDefault="008A6864" w:rsidP="00FF01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С.</w:t>
            </w:r>
          </w:p>
        </w:tc>
      </w:tr>
      <w:tr w:rsidR="008A6864" w:rsidRPr="008D147B" w:rsidTr="00276DC2">
        <w:tc>
          <w:tcPr>
            <w:tcW w:w="9493" w:type="dxa"/>
            <w:shd w:val="clear" w:color="auto" w:fill="auto"/>
          </w:tcPr>
          <w:p w:rsidR="008A6864" w:rsidRPr="007C2358" w:rsidRDefault="008A6864" w:rsidP="00FF01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 Паспорт оценочных материалов (оценочных средств)</w:t>
            </w:r>
          </w:p>
        </w:tc>
        <w:tc>
          <w:tcPr>
            <w:tcW w:w="703" w:type="dxa"/>
            <w:shd w:val="clear" w:color="auto" w:fill="auto"/>
          </w:tcPr>
          <w:p w:rsidR="008A6864" w:rsidRPr="007C2358" w:rsidRDefault="008A6864" w:rsidP="00FF01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6864" w:rsidRPr="008D147B" w:rsidTr="00276DC2">
        <w:tc>
          <w:tcPr>
            <w:tcW w:w="9493" w:type="dxa"/>
            <w:shd w:val="clear" w:color="auto" w:fill="auto"/>
          </w:tcPr>
          <w:p w:rsidR="008A6864" w:rsidRPr="007C2358" w:rsidRDefault="008A6864" w:rsidP="00FF01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color w:val="000000"/>
                <w:sz w:val="28"/>
                <w:szCs w:val="28"/>
              </w:rPr>
              <w:t xml:space="preserve">1.1 </w:t>
            </w:r>
            <w:r w:rsidRPr="007C2358">
              <w:rPr>
                <w:sz w:val="28"/>
                <w:szCs w:val="28"/>
              </w:rPr>
              <w:t>Перечень компетенций, формируемых дисциплиной (модулем), с указанием этапов их формирования в процессе освоения ОПОП</w:t>
            </w:r>
          </w:p>
        </w:tc>
        <w:tc>
          <w:tcPr>
            <w:tcW w:w="703" w:type="dxa"/>
            <w:shd w:val="clear" w:color="auto" w:fill="auto"/>
          </w:tcPr>
          <w:p w:rsidR="008A6864" w:rsidRPr="007C2358" w:rsidRDefault="001B7FDF" w:rsidP="00FF01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A6864" w:rsidRPr="008D147B" w:rsidTr="00276DC2">
        <w:tc>
          <w:tcPr>
            <w:tcW w:w="9493" w:type="dxa"/>
            <w:shd w:val="clear" w:color="auto" w:fill="auto"/>
          </w:tcPr>
          <w:p w:rsidR="008A6864" w:rsidRPr="007C2358" w:rsidRDefault="008A6864" w:rsidP="00FF0151">
            <w:pPr>
              <w:pStyle w:val="a9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1.2 Описание показателей и критериев оценивания компетенций на различных этапах их формирования</w:t>
            </w:r>
          </w:p>
        </w:tc>
        <w:tc>
          <w:tcPr>
            <w:tcW w:w="703" w:type="dxa"/>
            <w:shd w:val="clear" w:color="auto" w:fill="auto"/>
          </w:tcPr>
          <w:p w:rsidR="008A6864" w:rsidRPr="00995B28" w:rsidRDefault="00276DC2" w:rsidP="005144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144C1">
              <w:rPr>
                <w:sz w:val="28"/>
                <w:szCs w:val="28"/>
              </w:rPr>
              <w:t>4</w:t>
            </w:r>
          </w:p>
        </w:tc>
      </w:tr>
      <w:tr w:rsidR="008A6864" w:rsidTr="00276DC2">
        <w:tc>
          <w:tcPr>
            <w:tcW w:w="9493" w:type="dxa"/>
            <w:shd w:val="clear" w:color="auto" w:fill="auto"/>
          </w:tcPr>
          <w:p w:rsidR="008A6864" w:rsidRPr="007C2358" w:rsidRDefault="008A6864" w:rsidP="00FF01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1.3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компетенций, описание шкал оценивания</w:t>
            </w:r>
          </w:p>
          <w:p w:rsidR="008A6864" w:rsidRPr="007C2358" w:rsidRDefault="008A6864" w:rsidP="00FF01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</w:t>
            </w:r>
            <w:r w:rsidRPr="007C2358">
              <w:rPr>
                <w:sz w:val="28"/>
                <w:szCs w:val="28"/>
              </w:rPr>
              <w:t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703" w:type="dxa"/>
            <w:shd w:val="clear" w:color="auto" w:fill="auto"/>
          </w:tcPr>
          <w:p w:rsidR="008A6864" w:rsidRDefault="005144C1" w:rsidP="00FF01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276DC2" w:rsidRDefault="00276DC2" w:rsidP="00FF01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76DC2" w:rsidRDefault="00276DC2" w:rsidP="00FF01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76DC2" w:rsidRPr="007C2358" w:rsidRDefault="00BC3A89" w:rsidP="00B728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7289C">
              <w:rPr>
                <w:sz w:val="28"/>
                <w:szCs w:val="28"/>
              </w:rPr>
              <w:t>9</w:t>
            </w:r>
          </w:p>
        </w:tc>
      </w:tr>
    </w:tbl>
    <w:p w:rsidR="008A6864" w:rsidRPr="004974E4" w:rsidRDefault="008A6864" w:rsidP="008A6864"/>
    <w:p w:rsidR="008A6864" w:rsidRDefault="008A6864" w:rsidP="008A6864">
      <w:r>
        <w:br w:type="page"/>
      </w:r>
    </w:p>
    <w:p w:rsidR="008A6864" w:rsidRDefault="008A6864" w:rsidP="00535E30">
      <w:pPr>
        <w:spacing w:line="360" w:lineRule="auto"/>
        <w:ind w:firstLine="420"/>
        <w:rPr>
          <w:b/>
          <w:sz w:val="28"/>
          <w:szCs w:val="28"/>
        </w:rPr>
      </w:pPr>
      <w:r w:rsidRPr="0062754A">
        <w:rPr>
          <w:b/>
          <w:sz w:val="28"/>
          <w:szCs w:val="28"/>
        </w:rPr>
        <w:lastRenderedPageBreak/>
        <w:t>1 Паспорт оценочных материалов (оценочных средств)</w:t>
      </w:r>
    </w:p>
    <w:p w:rsidR="00535E30" w:rsidRDefault="00535E30" w:rsidP="00535E30">
      <w:pPr>
        <w:spacing w:line="360" w:lineRule="auto"/>
        <w:ind w:firstLine="420"/>
        <w:rPr>
          <w:b/>
          <w:sz w:val="28"/>
          <w:szCs w:val="28"/>
        </w:rPr>
      </w:pPr>
    </w:p>
    <w:p w:rsidR="008A6864" w:rsidRDefault="008A6864" w:rsidP="008A6864">
      <w:pPr>
        <w:spacing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прилагаются к рабочей программе дисциплины и представляет собой совокупность контрольно-измерительных материалов (типовые задачи (задания), контрольные работы, тесты и др.) и методов их использования, предназначенных для измерения уровня достижения обучающимся установленных результатов обучения.</w:t>
      </w:r>
    </w:p>
    <w:p w:rsidR="008A6864" w:rsidRDefault="008A6864" w:rsidP="008F6BB2">
      <w:pPr>
        <w:spacing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используются при проведении текущего контроля успеваемости и промежуточной аттестации обучающихся.</w:t>
      </w:r>
    </w:p>
    <w:p w:rsidR="00535E30" w:rsidRPr="00805EFD" w:rsidRDefault="00535E30" w:rsidP="008F6BB2">
      <w:pPr>
        <w:spacing w:line="360" w:lineRule="auto"/>
        <w:ind w:firstLine="420"/>
        <w:jc w:val="both"/>
        <w:rPr>
          <w:sz w:val="28"/>
          <w:szCs w:val="28"/>
        </w:rPr>
      </w:pPr>
    </w:p>
    <w:p w:rsidR="008A6864" w:rsidRPr="00535E30" w:rsidRDefault="008A6864" w:rsidP="00535E30">
      <w:pPr>
        <w:pStyle w:val="a8"/>
        <w:numPr>
          <w:ilvl w:val="1"/>
          <w:numId w:val="45"/>
        </w:numPr>
        <w:spacing w:after="0" w:line="360" w:lineRule="auto"/>
        <w:ind w:left="-142" w:firstLine="993"/>
        <w:jc w:val="both"/>
        <w:rPr>
          <w:rFonts w:ascii="Times New Roman" w:hAnsi="Times New Roman"/>
          <w:b/>
          <w:sz w:val="28"/>
          <w:szCs w:val="28"/>
        </w:rPr>
      </w:pPr>
      <w:r w:rsidRPr="00535E30">
        <w:rPr>
          <w:rFonts w:ascii="Times New Roman" w:hAnsi="Times New Roman"/>
          <w:b/>
          <w:sz w:val="28"/>
          <w:szCs w:val="28"/>
        </w:rPr>
        <w:t>Перечень компетенций, формируемых дисциплиной, с указанием этапов их формирования в процессе освоения ОПОП</w:t>
      </w:r>
    </w:p>
    <w:p w:rsidR="00535E30" w:rsidRDefault="00535E30" w:rsidP="008C1A6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B31C51" w:rsidRDefault="00B31C51" w:rsidP="008C1A6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31C51">
        <w:rPr>
          <w:color w:val="000000"/>
          <w:sz w:val="28"/>
          <w:szCs w:val="28"/>
        </w:rPr>
        <w:t>Перечень индикаторов достижения компетенций, формируемых в процессе изучения дисциплины:</w:t>
      </w:r>
    </w:p>
    <w:p w:rsidR="00757E07" w:rsidRDefault="00757E07" w:rsidP="008C1A6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ОПК-1.1: Способен к</w:t>
      </w:r>
      <w:r w:rsidRPr="00757E07">
        <w:rPr>
          <w:color w:val="000000"/>
          <w:sz w:val="28"/>
          <w:szCs w:val="28"/>
        </w:rPr>
        <w:t xml:space="preserve"> контролю соблюдения технологической дисциплины эксплуатационных процессов и оценки качества технического обслуживания, диагностики и ремонта авиационной техники</w:t>
      </w:r>
      <w:r>
        <w:rPr>
          <w:color w:val="000000"/>
          <w:sz w:val="28"/>
          <w:szCs w:val="28"/>
        </w:rPr>
        <w:t>;</w:t>
      </w:r>
    </w:p>
    <w:p w:rsidR="00757E07" w:rsidRDefault="00757E07" w:rsidP="008C1A6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757E07">
        <w:rPr>
          <w:color w:val="000000"/>
          <w:sz w:val="28"/>
          <w:szCs w:val="28"/>
        </w:rPr>
        <w:t>ОПК-1.2: Способен к критическому анализу и оценке системы управления качеством в различных сферах профессиональной деятельности, определению принципов построения системы управления качеством предприятия на основе сформулированных приоритетов, целей и задач совершенствования системы управления качеством</w:t>
      </w:r>
      <w:r>
        <w:rPr>
          <w:color w:val="000000"/>
          <w:sz w:val="28"/>
          <w:szCs w:val="28"/>
        </w:rPr>
        <w:t>;</w:t>
      </w:r>
    </w:p>
    <w:p w:rsidR="00757E07" w:rsidRDefault="00757E07" w:rsidP="008C1A6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ОПК-1.3: Способен </w:t>
      </w:r>
      <w:r w:rsidRPr="00757E07">
        <w:rPr>
          <w:color w:val="000000"/>
          <w:sz w:val="28"/>
          <w:szCs w:val="28"/>
        </w:rPr>
        <w:t>разрабатывать и применять нормативно-техническую документацию по созданию системы обеспечения качества и контролю ее эффективности</w:t>
      </w:r>
      <w:r>
        <w:rPr>
          <w:color w:val="000000"/>
          <w:sz w:val="28"/>
          <w:szCs w:val="28"/>
        </w:rPr>
        <w:t>.</w:t>
      </w:r>
    </w:p>
    <w:p w:rsidR="008A6864" w:rsidRDefault="008A6864" w:rsidP="00B40D81">
      <w:pPr>
        <w:spacing w:line="360" w:lineRule="auto"/>
        <w:ind w:firstLine="709"/>
        <w:jc w:val="both"/>
        <w:rPr>
          <w:sz w:val="28"/>
          <w:szCs w:val="28"/>
        </w:rPr>
      </w:pPr>
      <w:r w:rsidRPr="008D147B">
        <w:rPr>
          <w:sz w:val="28"/>
          <w:szCs w:val="28"/>
        </w:rPr>
        <w:t>Конечными результатами освоения дисциплины являются сформированные когнитивные дескрипторы «знать», «уметь», «владеть», расписанные по отдельным компетенциям. Формирование дескрипторов происходит в течение всего семестра по этапам в рамках</w:t>
      </w:r>
      <w:r>
        <w:rPr>
          <w:sz w:val="28"/>
          <w:szCs w:val="28"/>
        </w:rPr>
        <w:t xml:space="preserve"> контактной работы, включающей</w:t>
      </w:r>
      <w:r w:rsidRPr="008D147B">
        <w:rPr>
          <w:sz w:val="28"/>
          <w:szCs w:val="28"/>
        </w:rPr>
        <w:t xml:space="preserve"> различн</w:t>
      </w:r>
      <w:r>
        <w:rPr>
          <w:sz w:val="28"/>
          <w:szCs w:val="28"/>
        </w:rPr>
        <w:t>ые</w:t>
      </w:r>
      <w:r w:rsidRPr="008D147B">
        <w:rPr>
          <w:sz w:val="28"/>
          <w:szCs w:val="28"/>
        </w:rPr>
        <w:t xml:space="preserve"> вид</w:t>
      </w:r>
      <w:r>
        <w:rPr>
          <w:sz w:val="28"/>
          <w:szCs w:val="28"/>
        </w:rPr>
        <w:t>ы</w:t>
      </w:r>
      <w:r w:rsidRPr="008D147B">
        <w:rPr>
          <w:sz w:val="28"/>
          <w:szCs w:val="28"/>
        </w:rPr>
        <w:t xml:space="preserve"> занятий и </w:t>
      </w:r>
      <w:r w:rsidRPr="008D147B">
        <w:rPr>
          <w:sz w:val="28"/>
          <w:szCs w:val="28"/>
        </w:rPr>
        <w:lastRenderedPageBreak/>
        <w:t>самостоятельной работы</w:t>
      </w:r>
      <w:r>
        <w:rPr>
          <w:sz w:val="28"/>
          <w:szCs w:val="28"/>
        </w:rPr>
        <w:t>, с применением различных форм и методов обучения</w:t>
      </w:r>
      <w:r w:rsidRPr="008D147B">
        <w:rPr>
          <w:sz w:val="28"/>
          <w:szCs w:val="28"/>
        </w:rPr>
        <w:t xml:space="preserve"> (табл.</w:t>
      </w:r>
      <w:r>
        <w:rPr>
          <w:sz w:val="28"/>
          <w:szCs w:val="28"/>
        </w:rPr>
        <w:t> 1</w:t>
      </w:r>
      <w:r w:rsidRPr="008D147B">
        <w:rPr>
          <w:sz w:val="28"/>
          <w:szCs w:val="28"/>
        </w:rPr>
        <w:t>).</w:t>
      </w:r>
    </w:p>
    <w:p w:rsidR="008F6BB2" w:rsidRPr="008F6BB2" w:rsidRDefault="008F6BB2" w:rsidP="008F6BB2">
      <w:pPr>
        <w:jc w:val="both"/>
        <w:rPr>
          <w:color w:val="000000"/>
          <w:sz w:val="28"/>
          <w:szCs w:val="28"/>
        </w:rPr>
        <w:sectPr w:rsidR="008F6BB2" w:rsidRPr="008F6BB2" w:rsidSect="001F4AC4">
          <w:footerReference w:type="default" r:id="rId9"/>
          <w:pgSz w:w="11907" w:h="16840"/>
          <w:pgMar w:top="567" w:right="567" w:bottom="539" w:left="1134" w:header="709" w:footer="709" w:gutter="0"/>
          <w:pgNumType w:start="1"/>
          <w:cols w:space="708"/>
          <w:docGrid w:linePitch="360"/>
        </w:sectPr>
      </w:pPr>
    </w:p>
    <w:p w:rsidR="008A6864" w:rsidRDefault="008A6864" w:rsidP="008A6864">
      <w:pPr>
        <w:jc w:val="center"/>
        <w:rPr>
          <w:color w:val="000000"/>
          <w:sz w:val="28"/>
          <w:szCs w:val="28"/>
        </w:rPr>
      </w:pPr>
      <w:r w:rsidRPr="008D147B">
        <w:rPr>
          <w:color w:val="000000"/>
          <w:sz w:val="28"/>
          <w:szCs w:val="28"/>
        </w:rPr>
        <w:lastRenderedPageBreak/>
        <w:t xml:space="preserve">Таблица </w:t>
      </w:r>
      <w:proofErr w:type="gramStart"/>
      <w:r>
        <w:rPr>
          <w:color w:val="000000"/>
          <w:sz w:val="28"/>
          <w:szCs w:val="28"/>
        </w:rPr>
        <w:t>1</w:t>
      </w:r>
      <w:r w:rsidR="00D35653">
        <w:rPr>
          <w:color w:val="000000"/>
          <w:sz w:val="28"/>
          <w:szCs w:val="28"/>
        </w:rPr>
        <w:t xml:space="preserve"> </w:t>
      </w:r>
      <w:r w:rsidRPr="008D147B">
        <w:rPr>
          <w:color w:val="000000"/>
          <w:sz w:val="28"/>
          <w:szCs w:val="28"/>
        </w:rPr>
        <w:t xml:space="preserve"> Формирование</w:t>
      </w:r>
      <w:proofErr w:type="gramEnd"/>
      <w:r w:rsidRPr="008D147B">
        <w:rPr>
          <w:color w:val="000000"/>
          <w:sz w:val="28"/>
          <w:szCs w:val="28"/>
        </w:rPr>
        <w:t xml:space="preserve"> компетенций в процессе изучения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7"/>
        <w:gridCol w:w="1612"/>
        <w:gridCol w:w="3733"/>
        <w:gridCol w:w="2127"/>
        <w:gridCol w:w="1729"/>
        <w:gridCol w:w="2896"/>
        <w:gridCol w:w="2059"/>
      </w:tblGrid>
      <w:tr w:rsidR="001D5328" w:rsidRPr="005539EE" w:rsidTr="00124FB6">
        <w:tc>
          <w:tcPr>
            <w:tcW w:w="1567" w:type="dxa"/>
            <w:shd w:val="clear" w:color="auto" w:fill="auto"/>
          </w:tcPr>
          <w:p w:rsidR="001D5328" w:rsidRPr="005539EE" w:rsidRDefault="00E123C7" w:rsidP="008D05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23C7">
              <w:rPr>
                <w:color w:val="000000"/>
              </w:rPr>
              <w:t>Код индикатора достижения компетенции</w:t>
            </w:r>
          </w:p>
        </w:tc>
        <w:tc>
          <w:tcPr>
            <w:tcW w:w="1612" w:type="dxa"/>
            <w:shd w:val="clear" w:color="auto" w:fill="auto"/>
          </w:tcPr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>Уровень освоения</w:t>
            </w:r>
          </w:p>
        </w:tc>
        <w:tc>
          <w:tcPr>
            <w:tcW w:w="3733" w:type="dxa"/>
            <w:shd w:val="clear" w:color="auto" w:fill="auto"/>
          </w:tcPr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>Дескрипторы компетенции</w:t>
            </w:r>
          </w:p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>(результаты обучения, 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2127" w:type="dxa"/>
            <w:shd w:val="clear" w:color="auto" w:fill="auto"/>
          </w:tcPr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539EE">
              <w:rPr>
                <w:color w:val="000000"/>
              </w:rPr>
              <w:t>Вид учебных занятий, работы</w:t>
            </w:r>
            <w:r w:rsidRPr="005539EE">
              <w:rPr>
                <w:rStyle w:val="a7"/>
                <w:color w:val="000000"/>
              </w:rPr>
              <w:footnoteReference w:id="1"/>
            </w:r>
            <w:r w:rsidRPr="005539EE">
              <w:rPr>
                <w:color w:val="000000"/>
              </w:rPr>
              <w:t>,</w:t>
            </w:r>
          </w:p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rPr>
                <w:color w:val="000000"/>
              </w:rPr>
              <w:t>формы и методы обучения, способствующие формированию и развитию компетенции</w:t>
            </w:r>
            <w:r w:rsidRPr="005539EE">
              <w:rPr>
                <w:rStyle w:val="a7"/>
                <w:color w:val="000000"/>
              </w:rPr>
              <w:footnoteReference w:id="2"/>
            </w:r>
          </w:p>
        </w:tc>
        <w:tc>
          <w:tcPr>
            <w:tcW w:w="1729" w:type="dxa"/>
            <w:shd w:val="clear" w:color="auto" w:fill="auto"/>
          </w:tcPr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539EE">
              <w:rPr>
                <w:color w:val="000000"/>
              </w:rPr>
              <w:t>Контролируемые разделы и темы дисциплины</w:t>
            </w:r>
            <w:r w:rsidRPr="005539EE">
              <w:rPr>
                <w:rStyle w:val="a7"/>
                <w:color w:val="000000"/>
              </w:rPr>
              <w:footnoteReference w:id="3"/>
            </w:r>
          </w:p>
        </w:tc>
        <w:tc>
          <w:tcPr>
            <w:tcW w:w="2896" w:type="dxa"/>
            <w:shd w:val="clear" w:color="auto" w:fill="auto"/>
          </w:tcPr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539EE">
              <w:rPr>
                <w:color w:val="000000"/>
              </w:rPr>
              <w:t xml:space="preserve">Оценочные материалы (оценочные средства), используемые для оценки уровня </w:t>
            </w:r>
            <w:proofErr w:type="spellStart"/>
            <w:r w:rsidRPr="005539EE">
              <w:rPr>
                <w:color w:val="000000"/>
              </w:rPr>
              <w:t>сформированности</w:t>
            </w:r>
            <w:proofErr w:type="spellEnd"/>
            <w:r w:rsidRPr="005539EE">
              <w:rPr>
                <w:color w:val="000000"/>
              </w:rPr>
              <w:t xml:space="preserve"> компетенции</w:t>
            </w:r>
          </w:p>
        </w:tc>
        <w:tc>
          <w:tcPr>
            <w:tcW w:w="2059" w:type="dxa"/>
            <w:shd w:val="clear" w:color="auto" w:fill="auto"/>
          </w:tcPr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539EE">
              <w:rPr>
                <w:color w:val="000000"/>
              </w:rPr>
              <w:t>Критерии оценивания компетенций</w:t>
            </w:r>
            <w:r w:rsidRPr="005539EE">
              <w:rPr>
                <w:rStyle w:val="a7"/>
                <w:color w:val="000000"/>
              </w:rPr>
              <w:footnoteReference w:id="4"/>
            </w:r>
          </w:p>
        </w:tc>
      </w:tr>
      <w:tr w:rsidR="001D5328" w:rsidRPr="005539EE" w:rsidTr="00124FB6">
        <w:trPr>
          <w:trHeight w:val="336"/>
        </w:trPr>
        <w:tc>
          <w:tcPr>
            <w:tcW w:w="1567" w:type="dxa"/>
            <w:vMerge w:val="restart"/>
            <w:shd w:val="clear" w:color="auto" w:fill="auto"/>
            <w:vAlign w:val="center"/>
          </w:tcPr>
          <w:p w:rsidR="001D5328" w:rsidRPr="005539EE" w:rsidRDefault="00757E07" w:rsidP="00E123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D527F5">
              <w:t>П</w:t>
            </w:r>
            <w:r w:rsidR="001D5328" w:rsidRPr="005539EE">
              <w:t>К-</w:t>
            </w:r>
            <w:r w:rsidR="00845318">
              <w:t>1</w:t>
            </w:r>
            <w:r w:rsidR="00E123C7">
              <w:t>.1</w:t>
            </w:r>
          </w:p>
        </w:tc>
        <w:tc>
          <w:tcPr>
            <w:tcW w:w="1612" w:type="dxa"/>
            <w:shd w:val="clear" w:color="auto" w:fill="auto"/>
          </w:tcPr>
          <w:p w:rsidR="001D5328" w:rsidRPr="005539EE" w:rsidRDefault="001D5328" w:rsidP="009A40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39EE">
              <w:rPr>
                <w:b/>
              </w:rPr>
              <w:t>Знать</w:t>
            </w:r>
          </w:p>
        </w:tc>
        <w:tc>
          <w:tcPr>
            <w:tcW w:w="3733" w:type="dxa"/>
            <w:shd w:val="clear" w:color="auto" w:fill="auto"/>
          </w:tcPr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 xml:space="preserve">Лек, </w:t>
            </w:r>
            <w:proofErr w:type="spellStart"/>
            <w:r w:rsidRPr="005539EE">
              <w:t>Практ</w:t>
            </w:r>
            <w:proofErr w:type="spellEnd"/>
            <w:r w:rsidRPr="005539EE">
              <w:t>, Ср</w:t>
            </w:r>
          </w:p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5328" w:rsidRPr="005539EE" w:rsidRDefault="001D5328" w:rsidP="00BD5AD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 w:val="restart"/>
            <w:shd w:val="clear" w:color="auto" w:fill="auto"/>
          </w:tcPr>
          <w:p w:rsidR="000742E4" w:rsidRDefault="000742E4" w:rsidP="000742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</w:t>
            </w:r>
            <w:r w:rsidR="00E123C7">
              <w:t xml:space="preserve"> - 1.11</w:t>
            </w:r>
          </w:p>
          <w:p w:rsidR="000742E4" w:rsidRDefault="00E123C7" w:rsidP="000742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2.1 - </w:t>
            </w:r>
            <w:r w:rsidR="000742E4" w:rsidRPr="000742E4">
              <w:t>2.</w:t>
            </w:r>
            <w:r w:rsidR="00757E07">
              <w:t>34</w:t>
            </w:r>
          </w:p>
          <w:p w:rsidR="000742E4" w:rsidRPr="005539EE" w:rsidRDefault="000742E4" w:rsidP="000742E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rPr>
                <w:color w:val="000000"/>
              </w:rPr>
              <w:t>Контрольные вопросы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 xml:space="preserve">Ответы на контрольные вопросы; </w:t>
            </w:r>
          </w:p>
          <w:p w:rsidR="001D5328" w:rsidRPr="005539EE" w:rsidRDefault="001D5328" w:rsidP="001D5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>выполнение практическо</w:t>
            </w:r>
            <w:r>
              <w:t>го задания</w:t>
            </w:r>
          </w:p>
        </w:tc>
      </w:tr>
      <w:tr w:rsidR="00757E07" w:rsidRPr="005539EE" w:rsidTr="00124FB6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1:</w:t>
            </w:r>
          </w:p>
        </w:tc>
        <w:tc>
          <w:tcPr>
            <w:tcW w:w="3733" w:type="dxa"/>
            <w:shd w:val="clear" w:color="auto" w:fill="auto"/>
          </w:tcPr>
          <w:p w:rsidR="00757E07" w:rsidRPr="00D45AB0" w:rsidRDefault="00757E07" w:rsidP="00757E07">
            <w:r w:rsidRPr="00D45AB0">
              <w:t>Типовые конструкции изделий, агрегатов и систем авиационной техники, основные технологические процессы технической эксплуатации, технического обслуживания, диагностики и ремонта авиационной техники.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124FB6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2:</w:t>
            </w:r>
          </w:p>
        </w:tc>
        <w:tc>
          <w:tcPr>
            <w:tcW w:w="3733" w:type="dxa"/>
            <w:shd w:val="clear" w:color="auto" w:fill="auto"/>
          </w:tcPr>
          <w:p w:rsidR="00757E07" w:rsidRPr="00D45AB0" w:rsidRDefault="00757E07" w:rsidP="00757E07">
            <w:r w:rsidRPr="00D45AB0">
              <w:t>Принципы и методы оценки качества технологических процессов.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124FB6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3:</w:t>
            </w:r>
          </w:p>
        </w:tc>
        <w:tc>
          <w:tcPr>
            <w:tcW w:w="3733" w:type="dxa"/>
            <w:shd w:val="clear" w:color="auto" w:fill="auto"/>
          </w:tcPr>
          <w:p w:rsidR="00757E07" w:rsidRDefault="00757E07" w:rsidP="00757E07">
            <w:r w:rsidRPr="00D45AB0">
              <w:t>Конструкции изделий, агрегатов и систем авиационной техники, основные технологические процессы технической эксплуатации, технического обслуживания, диагностики и ремонта авиационной техники, принципы и методы оценки качества технологических процессов.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D5328" w:rsidRPr="005539EE" w:rsidTr="00124FB6">
        <w:tc>
          <w:tcPr>
            <w:tcW w:w="1567" w:type="dxa"/>
            <w:vMerge/>
            <w:shd w:val="clear" w:color="auto" w:fill="auto"/>
          </w:tcPr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39EE">
              <w:rPr>
                <w:b/>
              </w:rPr>
              <w:t>Уметь</w:t>
            </w:r>
          </w:p>
        </w:tc>
        <w:tc>
          <w:tcPr>
            <w:tcW w:w="3733" w:type="dxa"/>
            <w:shd w:val="clear" w:color="auto" w:fill="auto"/>
          </w:tcPr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 xml:space="preserve">Лек, </w:t>
            </w:r>
            <w:proofErr w:type="spellStart"/>
            <w:r w:rsidRPr="005539EE">
              <w:t>Практ</w:t>
            </w:r>
            <w:proofErr w:type="spellEnd"/>
            <w:r w:rsidRPr="005539EE">
              <w:t>, Ср</w:t>
            </w:r>
          </w:p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 xml:space="preserve">работа в малых </w:t>
            </w:r>
            <w:r w:rsidRPr="005539EE">
              <w:lastRenderedPageBreak/>
              <w:t>группах,</w:t>
            </w:r>
          </w:p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>анализ практических ситуаций</w:t>
            </w:r>
          </w:p>
        </w:tc>
        <w:tc>
          <w:tcPr>
            <w:tcW w:w="1729" w:type="dxa"/>
            <w:vMerge/>
            <w:shd w:val="clear" w:color="auto" w:fill="auto"/>
          </w:tcPr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rPr>
                <w:color w:val="000000"/>
              </w:rPr>
              <w:t xml:space="preserve">практические </w:t>
            </w:r>
            <w:r w:rsidRPr="001D5328">
              <w:rPr>
                <w:color w:val="000000"/>
              </w:rPr>
              <w:t>задания</w:t>
            </w:r>
          </w:p>
        </w:tc>
        <w:tc>
          <w:tcPr>
            <w:tcW w:w="2059" w:type="dxa"/>
            <w:vMerge/>
            <w:shd w:val="clear" w:color="auto" w:fill="auto"/>
          </w:tcPr>
          <w:p w:rsidR="001D5328" w:rsidRPr="005539EE" w:rsidRDefault="001D5328" w:rsidP="008D05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1: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 xml:space="preserve">Контролировать соблюдение технологической дисциплины при технической эксплуатации, техническом </w:t>
            </w:r>
            <w:r w:rsidRPr="00596516">
              <w:rPr>
                <w:color w:val="000000"/>
                <w:sz w:val="19"/>
                <w:szCs w:val="19"/>
              </w:rPr>
              <w:lastRenderedPageBreak/>
              <w:t>обслуживании, диагностике и ремонте авиационной техники.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2: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Оценивать качество типовых технологических процессов технической эксплуатации, технического обслуживания, диагностики и ремонта авиационной техники.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23C7" w:rsidRPr="005539EE" w:rsidTr="00124FB6">
        <w:tc>
          <w:tcPr>
            <w:tcW w:w="1567" w:type="dxa"/>
            <w:vMerge/>
            <w:shd w:val="clear" w:color="auto" w:fill="auto"/>
          </w:tcPr>
          <w:p w:rsidR="00E123C7" w:rsidRPr="005539EE" w:rsidRDefault="00E123C7" w:rsidP="00E123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E123C7" w:rsidRPr="005539EE" w:rsidRDefault="00E123C7" w:rsidP="00E123C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3:</w:t>
            </w:r>
          </w:p>
        </w:tc>
        <w:tc>
          <w:tcPr>
            <w:tcW w:w="3733" w:type="dxa"/>
            <w:shd w:val="clear" w:color="auto" w:fill="auto"/>
          </w:tcPr>
          <w:p w:rsidR="00E123C7" w:rsidRDefault="00757E07" w:rsidP="00E123C7">
            <w:r w:rsidRPr="00757E07">
              <w:t>Контролировать соблюдение технологической дисциплины при технической эксплуатации, техническом обслуживании, диагностике и ремонте авиационной техники, оценивать качество типовых технологических процессов технической эксплуатации, технического обслуживания, диагностики и ремонта авиационной техники</w:t>
            </w:r>
          </w:p>
        </w:tc>
        <w:tc>
          <w:tcPr>
            <w:tcW w:w="2127" w:type="dxa"/>
            <w:vMerge/>
            <w:shd w:val="clear" w:color="auto" w:fill="auto"/>
          </w:tcPr>
          <w:p w:rsidR="00E123C7" w:rsidRPr="005539EE" w:rsidRDefault="00E123C7" w:rsidP="00E123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E123C7" w:rsidRPr="005539EE" w:rsidRDefault="00E123C7" w:rsidP="00E123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E123C7" w:rsidRPr="005539EE" w:rsidRDefault="00E123C7" w:rsidP="00E123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E123C7" w:rsidRPr="005539EE" w:rsidRDefault="00E123C7" w:rsidP="00E123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527F5" w:rsidRPr="005539EE" w:rsidTr="00124FB6">
        <w:trPr>
          <w:trHeight w:val="331"/>
        </w:trPr>
        <w:tc>
          <w:tcPr>
            <w:tcW w:w="1567" w:type="dxa"/>
            <w:vMerge/>
            <w:shd w:val="clear" w:color="auto" w:fill="auto"/>
          </w:tcPr>
          <w:p w:rsidR="00D527F5" w:rsidRPr="005539EE" w:rsidRDefault="00D527F5" w:rsidP="008D05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D527F5" w:rsidRPr="005539EE" w:rsidRDefault="00D527F5" w:rsidP="008D05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39EE">
              <w:rPr>
                <w:b/>
              </w:rPr>
              <w:t>Владеть</w:t>
            </w:r>
          </w:p>
        </w:tc>
        <w:tc>
          <w:tcPr>
            <w:tcW w:w="3733" w:type="dxa"/>
            <w:shd w:val="clear" w:color="auto" w:fill="auto"/>
          </w:tcPr>
          <w:p w:rsidR="00D527F5" w:rsidRPr="005539EE" w:rsidRDefault="00D527F5" w:rsidP="008D05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D527F5" w:rsidRPr="005539EE" w:rsidRDefault="00D527F5" w:rsidP="008D05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 xml:space="preserve">Лек, </w:t>
            </w:r>
            <w:proofErr w:type="spellStart"/>
            <w:r w:rsidRPr="005539EE">
              <w:t>Практ</w:t>
            </w:r>
            <w:proofErr w:type="spellEnd"/>
            <w:r w:rsidRPr="005539EE">
              <w:t>, Ср</w:t>
            </w:r>
          </w:p>
          <w:p w:rsidR="00D527F5" w:rsidRPr="005539EE" w:rsidRDefault="00D527F5" w:rsidP="008D05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>работа в малых группах,</w:t>
            </w:r>
          </w:p>
          <w:p w:rsidR="00D527F5" w:rsidRPr="005539EE" w:rsidRDefault="00D527F5" w:rsidP="008D05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>анализ практических ситуаций</w:t>
            </w:r>
          </w:p>
        </w:tc>
        <w:tc>
          <w:tcPr>
            <w:tcW w:w="1729" w:type="dxa"/>
            <w:vMerge/>
            <w:shd w:val="clear" w:color="auto" w:fill="auto"/>
          </w:tcPr>
          <w:p w:rsidR="00D527F5" w:rsidRPr="005539EE" w:rsidRDefault="00D527F5" w:rsidP="008D05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D527F5" w:rsidRPr="005539EE" w:rsidRDefault="00D527F5" w:rsidP="001D53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rPr>
                <w:color w:val="000000"/>
              </w:rPr>
              <w:t xml:space="preserve">практические </w:t>
            </w:r>
            <w:r>
              <w:rPr>
                <w:color w:val="000000"/>
              </w:rPr>
              <w:t>задания</w:t>
            </w:r>
          </w:p>
        </w:tc>
        <w:tc>
          <w:tcPr>
            <w:tcW w:w="2059" w:type="dxa"/>
            <w:vMerge/>
            <w:shd w:val="clear" w:color="auto" w:fill="auto"/>
          </w:tcPr>
          <w:p w:rsidR="00D527F5" w:rsidRPr="005539EE" w:rsidRDefault="00D527F5" w:rsidP="008D05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1: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Навыками оценки качества проведения типовых технологических процессов.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5539EE">
              <w:t>Уровень 2: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Навыками оценки качества проведения технологических процессов технической эксплуатации, технического обслуживания, диагностике и ремонта авиационной техники.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rPr>
          <w:trHeight w:val="286"/>
        </w:trPr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3: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Навыками оценки качества проведения типовых технологических процессов технической эксплуатации, технического обслуживания, диагностике и ремонта авиационной техники и навыками оформления технической документации.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42E4" w:rsidRPr="005539EE" w:rsidTr="00D527F5">
        <w:trPr>
          <w:trHeight w:val="336"/>
        </w:trPr>
        <w:tc>
          <w:tcPr>
            <w:tcW w:w="1567" w:type="dxa"/>
            <w:vMerge w:val="restart"/>
            <w:shd w:val="clear" w:color="auto" w:fill="auto"/>
            <w:vAlign w:val="center"/>
          </w:tcPr>
          <w:p w:rsidR="000742E4" w:rsidRPr="005539EE" w:rsidRDefault="00757E07" w:rsidP="00E123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0742E4">
              <w:t>П</w:t>
            </w:r>
            <w:r w:rsidR="000742E4" w:rsidRPr="005539EE">
              <w:t>К-</w:t>
            </w:r>
            <w:r w:rsidR="000742E4">
              <w:t>1</w:t>
            </w:r>
            <w:r>
              <w:t>.2</w:t>
            </w:r>
          </w:p>
        </w:tc>
        <w:tc>
          <w:tcPr>
            <w:tcW w:w="1612" w:type="dxa"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39EE">
              <w:rPr>
                <w:b/>
              </w:rPr>
              <w:t>Знать</w:t>
            </w:r>
          </w:p>
        </w:tc>
        <w:tc>
          <w:tcPr>
            <w:tcW w:w="3733" w:type="dxa"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 xml:space="preserve">Лек, </w:t>
            </w:r>
            <w:proofErr w:type="spellStart"/>
            <w:r w:rsidRPr="005539EE">
              <w:t>Практ</w:t>
            </w:r>
            <w:proofErr w:type="spellEnd"/>
            <w:r w:rsidRPr="005539EE">
              <w:t>, Ср</w:t>
            </w:r>
          </w:p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742E4" w:rsidRPr="005539EE" w:rsidRDefault="000742E4" w:rsidP="00BD5AD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 w:val="restart"/>
            <w:shd w:val="clear" w:color="auto" w:fill="auto"/>
          </w:tcPr>
          <w:p w:rsidR="00E123C7" w:rsidRPr="00E123C7" w:rsidRDefault="00E123C7" w:rsidP="00E123C7">
            <w:pPr>
              <w:jc w:val="center"/>
              <w:rPr>
                <w:color w:val="000000"/>
                <w:sz w:val="19"/>
                <w:szCs w:val="19"/>
              </w:rPr>
            </w:pPr>
            <w:r w:rsidRPr="00E123C7">
              <w:rPr>
                <w:color w:val="000000"/>
                <w:sz w:val="19"/>
                <w:szCs w:val="19"/>
              </w:rPr>
              <w:t>1.1 - 1.11</w:t>
            </w:r>
          </w:p>
          <w:p w:rsidR="00E123C7" w:rsidRPr="00E123C7" w:rsidRDefault="00757E07" w:rsidP="00E123C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2.1 - 2.34</w:t>
            </w:r>
          </w:p>
          <w:p w:rsidR="000742E4" w:rsidRPr="000742E4" w:rsidRDefault="000742E4" w:rsidP="000742E4">
            <w:pPr>
              <w:jc w:val="center"/>
              <w:rPr>
                <w:sz w:val="19"/>
                <w:szCs w:val="19"/>
                <w:lang w:eastAsia="en-US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rPr>
                <w:color w:val="000000"/>
              </w:rPr>
              <w:t>Контрольные вопросы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 xml:space="preserve">Ответы на контрольные вопросы; </w:t>
            </w:r>
          </w:p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>выполнение практическо</w:t>
            </w:r>
            <w:r>
              <w:t>го задания</w:t>
            </w:r>
          </w:p>
        </w:tc>
      </w:tr>
      <w:tr w:rsidR="00757E07" w:rsidRPr="005539EE" w:rsidTr="00757E07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1: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Принципы построения и основы функционирования системы управления качеством предприятий профессиональной сферы.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2: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Теоретические основы и методы анализа и оценки системы управления качеством.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23C7" w:rsidRPr="005539EE" w:rsidTr="00D527F5">
        <w:tc>
          <w:tcPr>
            <w:tcW w:w="1567" w:type="dxa"/>
            <w:vMerge/>
            <w:shd w:val="clear" w:color="auto" w:fill="auto"/>
          </w:tcPr>
          <w:p w:rsidR="00E123C7" w:rsidRPr="005539EE" w:rsidRDefault="00E123C7" w:rsidP="00E123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E123C7" w:rsidRPr="005539EE" w:rsidRDefault="00E123C7" w:rsidP="00E123C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3:</w:t>
            </w:r>
          </w:p>
        </w:tc>
        <w:tc>
          <w:tcPr>
            <w:tcW w:w="3733" w:type="dxa"/>
            <w:shd w:val="clear" w:color="auto" w:fill="auto"/>
          </w:tcPr>
          <w:p w:rsidR="00E123C7" w:rsidRDefault="00757E07" w:rsidP="00E123C7">
            <w:r w:rsidRPr="00757E07">
              <w:t>Принципы построения и основы функционирования системы управления качеством предприятий</w:t>
            </w:r>
            <w:r>
              <w:t xml:space="preserve"> </w:t>
            </w:r>
            <w:r w:rsidRPr="00757E07">
              <w:lastRenderedPageBreak/>
              <w:t>профессиональной сферы, теоретические основы и методы анализа и оценки системы управления качеством, приоритеты, цели и задачи совершенствования системы управления качеством.</w:t>
            </w:r>
          </w:p>
        </w:tc>
        <w:tc>
          <w:tcPr>
            <w:tcW w:w="2127" w:type="dxa"/>
            <w:vMerge/>
            <w:shd w:val="clear" w:color="auto" w:fill="auto"/>
          </w:tcPr>
          <w:p w:rsidR="00E123C7" w:rsidRPr="005539EE" w:rsidRDefault="00E123C7" w:rsidP="00E123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E123C7" w:rsidRPr="005539EE" w:rsidRDefault="00E123C7" w:rsidP="00E123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E123C7" w:rsidRPr="005539EE" w:rsidRDefault="00E123C7" w:rsidP="00E123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E123C7" w:rsidRPr="005539EE" w:rsidRDefault="00E123C7" w:rsidP="00E123C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42E4" w:rsidRPr="005539EE" w:rsidTr="00D527F5">
        <w:tc>
          <w:tcPr>
            <w:tcW w:w="1567" w:type="dxa"/>
            <w:vMerge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39EE">
              <w:rPr>
                <w:b/>
              </w:rPr>
              <w:t>Уметь</w:t>
            </w:r>
          </w:p>
        </w:tc>
        <w:tc>
          <w:tcPr>
            <w:tcW w:w="3733" w:type="dxa"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 xml:space="preserve">Лек, </w:t>
            </w:r>
            <w:proofErr w:type="spellStart"/>
            <w:r w:rsidRPr="005539EE">
              <w:t>Практ</w:t>
            </w:r>
            <w:proofErr w:type="spellEnd"/>
            <w:r w:rsidRPr="005539EE">
              <w:t>, Ср</w:t>
            </w:r>
          </w:p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>работа в малых группах,</w:t>
            </w:r>
          </w:p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>анализ практических ситуаций</w:t>
            </w:r>
          </w:p>
        </w:tc>
        <w:tc>
          <w:tcPr>
            <w:tcW w:w="1729" w:type="dxa"/>
            <w:vMerge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rPr>
                <w:color w:val="000000"/>
              </w:rPr>
              <w:t xml:space="preserve">практические </w:t>
            </w:r>
            <w:r w:rsidRPr="001D5328">
              <w:rPr>
                <w:color w:val="000000"/>
              </w:rPr>
              <w:t>задания</w:t>
            </w:r>
          </w:p>
        </w:tc>
        <w:tc>
          <w:tcPr>
            <w:tcW w:w="2059" w:type="dxa"/>
            <w:vMerge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1: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Анализировать и оценивать систему управления качеством в различных сферах профессиональной деятельности.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2: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Формулировать приоритеты, цели и задачи совершенствования системы управления качеством типовых технологических процессов.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3: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Анализировать и оценивать систему управления качеством в различных сферах профессиональной деятельности, формулировать приоритеты, цели и задачи совершенствования системы управления качеством типовых технологических процессов технической эксплуатации, технического обслуживания, диагностики и ремонта авиационной техники.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42E4" w:rsidRPr="005539EE" w:rsidTr="00E73901">
        <w:trPr>
          <w:trHeight w:val="286"/>
        </w:trPr>
        <w:tc>
          <w:tcPr>
            <w:tcW w:w="1567" w:type="dxa"/>
            <w:vMerge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39EE">
              <w:rPr>
                <w:b/>
              </w:rPr>
              <w:t>Владеть</w:t>
            </w:r>
          </w:p>
        </w:tc>
        <w:tc>
          <w:tcPr>
            <w:tcW w:w="3733" w:type="dxa"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 xml:space="preserve">Лек, </w:t>
            </w:r>
            <w:proofErr w:type="spellStart"/>
            <w:r w:rsidRPr="005539EE">
              <w:t>Практ</w:t>
            </w:r>
            <w:proofErr w:type="spellEnd"/>
            <w:r w:rsidRPr="005539EE">
              <w:t>, Ср</w:t>
            </w:r>
          </w:p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>работа в малых группах,</w:t>
            </w:r>
          </w:p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>анализ практических ситуаций</w:t>
            </w:r>
          </w:p>
        </w:tc>
        <w:tc>
          <w:tcPr>
            <w:tcW w:w="1729" w:type="dxa"/>
            <w:vMerge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rPr>
                <w:color w:val="000000"/>
              </w:rPr>
              <w:t xml:space="preserve">практические </w:t>
            </w:r>
            <w:r>
              <w:rPr>
                <w:color w:val="000000"/>
              </w:rPr>
              <w:t>задания</w:t>
            </w:r>
          </w:p>
        </w:tc>
        <w:tc>
          <w:tcPr>
            <w:tcW w:w="2059" w:type="dxa"/>
            <w:vMerge/>
            <w:shd w:val="clear" w:color="auto" w:fill="auto"/>
          </w:tcPr>
          <w:p w:rsidR="000742E4" w:rsidRPr="005539EE" w:rsidRDefault="000742E4" w:rsidP="00D527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1: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Навыками критического анализа процессов технической эксплуатации, технического обслуживания.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5539EE">
              <w:t>Уровень 2: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Навыками оценки системы управления качеством в различных сферах профессиональной деятельности.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rPr>
          <w:trHeight w:val="286"/>
        </w:trPr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3: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Навыками критического анализа и оценки системы управления качеством в различных сферах профессиональной деятельности.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23C7" w:rsidRPr="005539EE" w:rsidTr="00535E30">
        <w:trPr>
          <w:trHeight w:val="336"/>
        </w:trPr>
        <w:tc>
          <w:tcPr>
            <w:tcW w:w="1567" w:type="dxa"/>
            <w:vMerge w:val="restart"/>
            <w:shd w:val="clear" w:color="auto" w:fill="auto"/>
            <w:vAlign w:val="center"/>
          </w:tcPr>
          <w:p w:rsidR="00E123C7" w:rsidRPr="005539EE" w:rsidRDefault="00757E07" w:rsidP="00535E3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E123C7">
              <w:t>П</w:t>
            </w:r>
            <w:r w:rsidR="00E123C7" w:rsidRPr="005539EE">
              <w:t>К-</w:t>
            </w:r>
            <w:r>
              <w:t>1.3</w:t>
            </w:r>
          </w:p>
        </w:tc>
        <w:tc>
          <w:tcPr>
            <w:tcW w:w="1612" w:type="dxa"/>
            <w:shd w:val="clear" w:color="auto" w:fill="auto"/>
          </w:tcPr>
          <w:p w:rsidR="00E123C7" w:rsidRPr="005539EE" w:rsidRDefault="00E123C7" w:rsidP="00535E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39EE">
              <w:rPr>
                <w:b/>
              </w:rPr>
              <w:t>Знать</w:t>
            </w:r>
          </w:p>
        </w:tc>
        <w:tc>
          <w:tcPr>
            <w:tcW w:w="3733" w:type="dxa"/>
            <w:shd w:val="clear" w:color="auto" w:fill="auto"/>
          </w:tcPr>
          <w:p w:rsidR="00E123C7" w:rsidRPr="005539EE" w:rsidRDefault="00E123C7" w:rsidP="00535E3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123C7" w:rsidRPr="005539EE" w:rsidRDefault="00E123C7" w:rsidP="00535E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 xml:space="preserve">Лек, </w:t>
            </w:r>
            <w:proofErr w:type="spellStart"/>
            <w:r w:rsidRPr="005539EE">
              <w:t>Практ</w:t>
            </w:r>
            <w:proofErr w:type="spellEnd"/>
            <w:r w:rsidRPr="005539EE">
              <w:t>, Ср</w:t>
            </w:r>
          </w:p>
          <w:p w:rsidR="00E123C7" w:rsidRPr="005539EE" w:rsidRDefault="00E123C7" w:rsidP="00535E3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123C7" w:rsidRPr="005539EE" w:rsidRDefault="00E123C7" w:rsidP="00535E3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 w:val="restart"/>
            <w:shd w:val="clear" w:color="auto" w:fill="auto"/>
          </w:tcPr>
          <w:p w:rsidR="00E123C7" w:rsidRDefault="00E123C7" w:rsidP="00535E3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1.1 - 1.11</w:t>
            </w:r>
          </w:p>
          <w:p w:rsidR="00E123C7" w:rsidRDefault="00E123C7" w:rsidP="00535E3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2.1 - </w:t>
            </w:r>
            <w:r w:rsidRPr="000742E4">
              <w:t>2.</w:t>
            </w:r>
            <w:r w:rsidR="00757E07">
              <w:t>34</w:t>
            </w:r>
          </w:p>
          <w:p w:rsidR="00E123C7" w:rsidRPr="005539EE" w:rsidRDefault="00E123C7" w:rsidP="00535E3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E123C7" w:rsidRPr="005539EE" w:rsidRDefault="00E123C7" w:rsidP="00535E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rPr>
                <w:color w:val="000000"/>
              </w:rPr>
              <w:t>Контрольные вопросы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E123C7" w:rsidRPr="005539EE" w:rsidRDefault="00E123C7" w:rsidP="00535E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 xml:space="preserve">Ответы на контрольные вопросы; </w:t>
            </w:r>
          </w:p>
          <w:p w:rsidR="00E123C7" w:rsidRPr="005539EE" w:rsidRDefault="00E123C7" w:rsidP="00535E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>выполнение практическо</w:t>
            </w:r>
            <w:r>
              <w:t>го задания</w:t>
            </w:r>
          </w:p>
        </w:tc>
      </w:tr>
      <w:tr w:rsidR="00757E07" w:rsidRPr="005539EE" w:rsidTr="00535E30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1: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Нормативно-техническую документацию системы управления качеством.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535E30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2: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Способы применения нормативно-технической документации системы управления качеством в различных сферах профессиональной деятельности.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535E30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3: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Нормативно-техническую документацию системы управления качеством в различных сферах профессиональной деятельности и способы ее разработки.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E015A" w:rsidRPr="005539EE" w:rsidTr="00535E30">
        <w:tc>
          <w:tcPr>
            <w:tcW w:w="1567" w:type="dxa"/>
            <w:vMerge/>
            <w:shd w:val="clear" w:color="auto" w:fill="auto"/>
          </w:tcPr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39EE">
              <w:rPr>
                <w:b/>
              </w:rPr>
              <w:t>Уметь</w:t>
            </w:r>
          </w:p>
        </w:tc>
        <w:tc>
          <w:tcPr>
            <w:tcW w:w="3733" w:type="dxa"/>
            <w:shd w:val="clear" w:color="auto" w:fill="auto"/>
          </w:tcPr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 xml:space="preserve">Лек, </w:t>
            </w:r>
            <w:proofErr w:type="spellStart"/>
            <w:r w:rsidRPr="005539EE">
              <w:t>Практ</w:t>
            </w:r>
            <w:proofErr w:type="spellEnd"/>
            <w:r w:rsidRPr="005539EE">
              <w:t>, Ср</w:t>
            </w:r>
          </w:p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>работа в малых группах,</w:t>
            </w:r>
          </w:p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>анализ практических ситуаций</w:t>
            </w:r>
          </w:p>
        </w:tc>
        <w:tc>
          <w:tcPr>
            <w:tcW w:w="1729" w:type="dxa"/>
            <w:vMerge/>
            <w:shd w:val="clear" w:color="auto" w:fill="auto"/>
          </w:tcPr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rPr>
                <w:color w:val="000000"/>
              </w:rPr>
              <w:t xml:space="preserve">практические </w:t>
            </w:r>
            <w:r w:rsidRPr="001D5328">
              <w:rPr>
                <w:color w:val="000000"/>
              </w:rPr>
              <w:t>задания</w:t>
            </w:r>
          </w:p>
        </w:tc>
        <w:tc>
          <w:tcPr>
            <w:tcW w:w="2059" w:type="dxa"/>
            <w:vMerge/>
            <w:shd w:val="clear" w:color="auto" w:fill="auto"/>
          </w:tcPr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1: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Разрабатывать нормативно-техническую документацию системы управления качеством.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2: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Применять нормативно-техническую документацию системы управления качеством.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3: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Разрабатывать и применять нормативно-техническую документацию по созданию системы обеспечения качества и контролю ее эффективности.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E015A" w:rsidRPr="005539EE" w:rsidTr="00535E30">
        <w:trPr>
          <w:trHeight w:val="331"/>
        </w:trPr>
        <w:tc>
          <w:tcPr>
            <w:tcW w:w="1567" w:type="dxa"/>
            <w:vMerge/>
            <w:shd w:val="clear" w:color="auto" w:fill="auto"/>
          </w:tcPr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39EE">
              <w:rPr>
                <w:b/>
              </w:rPr>
              <w:t>Владеть</w:t>
            </w:r>
          </w:p>
        </w:tc>
        <w:tc>
          <w:tcPr>
            <w:tcW w:w="3733" w:type="dxa"/>
            <w:shd w:val="clear" w:color="auto" w:fill="auto"/>
          </w:tcPr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 xml:space="preserve">Лек, </w:t>
            </w:r>
            <w:proofErr w:type="spellStart"/>
            <w:r w:rsidRPr="005539EE">
              <w:t>Практ</w:t>
            </w:r>
            <w:proofErr w:type="spellEnd"/>
            <w:r w:rsidRPr="005539EE">
              <w:t>, Ср</w:t>
            </w:r>
          </w:p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>работа в малых группах,</w:t>
            </w:r>
          </w:p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t>анализ практических ситуаций</w:t>
            </w:r>
          </w:p>
        </w:tc>
        <w:tc>
          <w:tcPr>
            <w:tcW w:w="1729" w:type="dxa"/>
            <w:vMerge/>
            <w:shd w:val="clear" w:color="auto" w:fill="auto"/>
          </w:tcPr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39EE">
              <w:rPr>
                <w:color w:val="000000"/>
              </w:rPr>
              <w:t xml:space="preserve">практические </w:t>
            </w:r>
            <w:r>
              <w:rPr>
                <w:color w:val="000000"/>
              </w:rPr>
              <w:t>задания</w:t>
            </w:r>
          </w:p>
        </w:tc>
        <w:tc>
          <w:tcPr>
            <w:tcW w:w="2059" w:type="dxa"/>
            <w:vMerge/>
            <w:shd w:val="clear" w:color="auto" w:fill="auto"/>
          </w:tcPr>
          <w:p w:rsidR="003E015A" w:rsidRPr="005539EE" w:rsidRDefault="003E015A" w:rsidP="003E01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1: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Навыками разработки нормативно-технической документации системы управления качеством в различных сферах профессиональной деятельности.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5539EE">
              <w:t>Уровень 2: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Навыками применения нормативно-технической документации системы управления качеством в различных сферах профессиональной деятельности.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57E07" w:rsidRPr="005539EE" w:rsidTr="00757E07">
        <w:trPr>
          <w:trHeight w:val="286"/>
        </w:trPr>
        <w:tc>
          <w:tcPr>
            <w:tcW w:w="156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9EE">
              <w:t>Уровень 3: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57E07" w:rsidRPr="00596516" w:rsidRDefault="00757E07" w:rsidP="00757E07">
            <w:pPr>
              <w:rPr>
                <w:sz w:val="19"/>
                <w:szCs w:val="19"/>
              </w:rPr>
            </w:pPr>
            <w:r w:rsidRPr="00596516">
              <w:rPr>
                <w:color w:val="000000"/>
                <w:sz w:val="19"/>
                <w:szCs w:val="19"/>
              </w:rPr>
              <w:t>Навыками разработки нормативно-технической документацию по созданию системы обеспечения качества и контролю ее эффективности.</w:t>
            </w:r>
          </w:p>
        </w:tc>
        <w:tc>
          <w:tcPr>
            <w:tcW w:w="2127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757E07" w:rsidRPr="005539EE" w:rsidRDefault="00757E07" w:rsidP="00757E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D064E9" w:rsidRDefault="00D064E9" w:rsidP="008A6864">
      <w:pPr>
        <w:jc w:val="center"/>
        <w:rPr>
          <w:sz w:val="28"/>
          <w:szCs w:val="28"/>
        </w:rPr>
        <w:sectPr w:rsidR="00D064E9" w:rsidSect="00FF0151">
          <w:pgSz w:w="16840" w:h="11907" w:orient="landscape"/>
          <w:pgMar w:top="1134" w:right="567" w:bottom="567" w:left="540" w:header="708" w:footer="708" w:gutter="0"/>
          <w:cols w:space="708"/>
          <w:docGrid w:linePitch="360"/>
        </w:sectPr>
      </w:pPr>
    </w:p>
    <w:p w:rsidR="008A6864" w:rsidRPr="0055111D" w:rsidRDefault="008A6864" w:rsidP="008A6864">
      <w:pPr>
        <w:pStyle w:val="a8"/>
        <w:numPr>
          <w:ilvl w:val="1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55111D">
        <w:rPr>
          <w:rFonts w:ascii="Times New Roman" w:hAnsi="Times New Roman"/>
          <w:b/>
          <w:sz w:val="28"/>
          <w:szCs w:val="28"/>
        </w:rPr>
        <w:lastRenderedPageBreak/>
        <w:t>Описание показателей и критериев оценивания компетенций на различных этапах их формирования</w:t>
      </w:r>
      <w:r>
        <w:rPr>
          <w:rFonts w:ascii="Times New Roman" w:hAnsi="Times New Roman"/>
          <w:b/>
          <w:sz w:val="28"/>
          <w:szCs w:val="28"/>
        </w:rPr>
        <w:t>, описание шкал оценивания</w:t>
      </w:r>
    </w:p>
    <w:p w:rsidR="008A6864" w:rsidRDefault="008A6864" w:rsidP="008A6864">
      <w:pPr>
        <w:rPr>
          <w:sz w:val="0"/>
          <w:szCs w:val="0"/>
        </w:rPr>
      </w:pPr>
    </w:p>
    <w:p w:rsidR="00535E30" w:rsidRDefault="00535E30" w:rsidP="00535E30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5E30">
        <w:rPr>
          <w:rFonts w:eastAsia="Calibri"/>
          <w:sz w:val="28"/>
          <w:szCs w:val="28"/>
          <w:lang w:eastAsia="en-US"/>
        </w:rPr>
        <w:t>Оценивание результатов обучения по дисциплине осуществляется в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535E30" w:rsidRPr="00535E30" w:rsidRDefault="00535E30" w:rsidP="00535E30">
      <w:pPr>
        <w:tabs>
          <w:tab w:val="num" w:pos="0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r w:rsidRPr="00535E30">
        <w:rPr>
          <w:rFonts w:eastAsia="Calibri"/>
          <w:sz w:val="28"/>
          <w:szCs w:val="28"/>
          <w:lang w:eastAsia="en-US"/>
        </w:rPr>
        <w:t>соответствии с Положением о текущем контроле и промежуточной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5E30">
        <w:rPr>
          <w:rFonts w:eastAsia="Calibri"/>
          <w:sz w:val="28"/>
          <w:szCs w:val="28"/>
          <w:lang w:eastAsia="en-US"/>
        </w:rPr>
        <w:t>аттестации обучающихся.</w:t>
      </w:r>
    </w:p>
    <w:p w:rsidR="00535E30" w:rsidRPr="00535E30" w:rsidRDefault="00535E30" w:rsidP="00535E30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5E30">
        <w:rPr>
          <w:rFonts w:eastAsia="Calibri"/>
          <w:sz w:val="28"/>
          <w:szCs w:val="28"/>
          <w:lang w:eastAsia="en-US"/>
        </w:rPr>
        <w:t>По дисципли</w:t>
      </w:r>
      <w:r w:rsidR="00792DA6">
        <w:rPr>
          <w:rFonts w:eastAsia="Calibri"/>
          <w:sz w:val="28"/>
          <w:szCs w:val="28"/>
          <w:lang w:eastAsia="en-US"/>
        </w:rPr>
        <w:t>не «</w:t>
      </w:r>
      <w:r w:rsidR="00792DA6" w:rsidRPr="00792DA6">
        <w:rPr>
          <w:rFonts w:eastAsia="Calibri"/>
          <w:sz w:val="28"/>
          <w:szCs w:val="28"/>
          <w:lang w:eastAsia="en-US"/>
        </w:rPr>
        <w:t>Техническая эксплуатация авиационной техники</w:t>
      </w:r>
      <w:r w:rsidRPr="00535E30">
        <w:rPr>
          <w:rFonts w:eastAsia="Calibri"/>
          <w:sz w:val="28"/>
          <w:szCs w:val="28"/>
          <w:lang w:eastAsia="en-US"/>
        </w:rPr>
        <w:t>» предусмотрены следующие виды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5E30">
        <w:rPr>
          <w:rFonts w:eastAsia="Calibri"/>
          <w:sz w:val="28"/>
          <w:szCs w:val="28"/>
          <w:lang w:eastAsia="en-US"/>
        </w:rPr>
        <w:t>контроля: текущий контроль (осуществление контроля всех видов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5E30">
        <w:rPr>
          <w:rFonts w:eastAsia="Calibri"/>
          <w:sz w:val="28"/>
          <w:szCs w:val="28"/>
          <w:lang w:eastAsia="en-US"/>
        </w:rPr>
        <w:t>аудиторной и внеаудиторной деятельности обучающегося с целью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5E30">
        <w:rPr>
          <w:rFonts w:eastAsia="Calibri"/>
          <w:sz w:val="28"/>
          <w:szCs w:val="28"/>
          <w:lang w:eastAsia="en-US"/>
        </w:rPr>
        <w:t>получения первичной информации о ходе усвоения отдельных элементов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5E30">
        <w:rPr>
          <w:rFonts w:eastAsia="Calibri"/>
          <w:sz w:val="28"/>
          <w:szCs w:val="28"/>
          <w:lang w:eastAsia="en-US"/>
        </w:rPr>
        <w:t>содержания дисциплины); промежуточная аттестация (оценивается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5E30">
        <w:rPr>
          <w:rFonts w:eastAsia="Calibri"/>
          <w:sz w:val="28"/>
          <w:szCs w:val="28"/>
          <w:lang w:eastAsia="en-US"/>
        </w:rPr>
        <w:t>уровень и качество подготовки по дисциплине в целом).</w:t>
      </w:r>
    </w:p>
    <w:p w:rsidR="002E5864" w:rsidRPr="002E5864" w:rsidRDefault="002E5864" w:rsidP="002E5864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3F799C">
        <w:rPr>
          <w:rFonts w:eastAsia="Calibri"/>
          <w:sz w:val="28"/>
          <w:szCs w:val="28"/>
          <w:lang w:eastAsia="en-US"/>
        </w:rPr>
        <w:t>Текущий</w:t>
      </w:r>
      <w:r w:rsidRPr="002E5864">
        <w:rPr>
          <w:rFonts w:eastAsia="Calibri"/>
          <w:sz w:val="28"/>
          <w:szCs w:val="28"/>
          <w:lang w:eastAsia="en-US"/>
        </w:rPr>
        <w:t xml:space="preserve"> контроль успеваемости (далее – ТКУ) предназначен для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регулярного и систематического оценивания хода освоения студентами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дисциплины и выполнения других видов учебной работы (практика,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проектная/курсовая работа, научно-исследовательский семинар и иные виды работ,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предусмотренные учебным планом образовательной программы).</w:t>
      </w:r>
    </w:p>
    <w:p w:rsidR="002E5864" w:rsidRPr="002E5864" w:rsidRDefault="002E5864" w:rsidP="002E5864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E5864">
        <w:rPr>
          <w:rFonts w:eastAsia="Calibri"/>
          <w:sz w:val="28"/>
          <w:szCs w:val="28"/>
          <w:lang w:eastAsia="en-US"/>
        </w:rPr>
        <w:t>Промежуточная аттестация обучающихся (далее - ПАО) – установление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уровня достижения компетенций с помощью оценивания промежуточных 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окончательных результатов обучения по дисциплине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предусмотренных учебным планом в соответствующем семестре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обучения.</w:t>
      </w:r>
    </w:p>
    <w:p w:rsidR="002E5864" w:rsidRDefault="002E5864" w:rsidP="002E5864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E5864">
        <w:rPr>
          <w:rFonts w:eastAsia="Calibri"/>
          <w:sz w:val="28"/>
          <w:szCs w:val="28"/>
          <w:lang w:eastAsia="en-US"/>
        </w:rPr>
        <w:t>Порядок проведения промежуточной аттестации регламентируется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«Положением о промежуточной аттестации обучающихся».</w:t>
      </w:r>
    </w:p>
    <w:p w:rsidR="002E5864" w:rsidRDefault="002E5864" w:rsidP="002E5864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E5864">
        <w:rPr>
          <w:rFonts w:eastAsia="Calibri"/>
          <w:sz w:val="28"/>
          <w:szCs w:val="28"/>
          <w:lang w:eastAsia="en-US"/>
        </w:rPr>
        <w:t>Текущий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контроль успеваемости предусматривает не менее 2-х и не более 8-ми контрольных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точек в течение учебного периода (семестра), каждая из которых обобщает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результаты освоения отдельного тематического блока (раздела) дисциплины.</w:t>
      </w:r>
    </w:p>
    <w:p w:rsidR="00EC3DB4" w:rsidRPr="002E5864" w:rsidRDefault="00EC3DB4" w:rsidP="002E5864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Для обучающихся по заочной форме обучения текущий контроль не предусмотрен.</w:t>
      </w:r>
    </w:p>
    <w:p w:rsidR="002E5864" w:rsidRDefault="002E5864" w:rsidP="002E5864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E5864">
        <w:rPr>
          <w:rFonts w:eastAsia="Calibri"/>
          <w:sz w:val="28"/>
          <w:szCs w:val="28"/>
          <w:lang w:eastAsia="en-US"/>
        </w:rPr>
        <w:t>Контрольная точка является сроком или датой завершения тематического блока 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оценки достижения его образовательных целей. КТ не обязательно должна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сопровождаться контрольным мероприятием и может выставляться преподавателем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по заранее установленным критериям на основании суммарных итогов текущей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 xml:space="preserve">работы, </w:t>
      </w:r>
      <w:proofErr w:type="gramStart"/>
      <w:r w:rsidRPr="002E5864">
        <w:rPr>
          <w:rFonts w:eastAsia="Calibri"/>
          <w:sz w:val="28"/>
          <w:szCs w:val="28"/>
          <w:lang w:eastAsia="en-US"/>
        </w:rPr>
        <w:t>степени и качества выполнения</w:t>
      </w:r>
      <w:proofErr w:type="gramEnd"/>
      <w:r w:rsidRPr="002E5864">
        <w:rPr>
          <w:rFonts w:eastAsia="Calibri"/>
          <w:sz w:val="28"/>
          <w:szCs w:val="28"/>
          <w:lang w:eastAsia="en-US"/>
        </w:rPr>
        <w:t xml:space="preserve"> предусмотренных конкретным тематическим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блоком заданий. Итоги текущего контроля успеваемости по каждой контрольной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точке вносятся преподавателем в ЖУР в ЭИОС университета не позднее трех дней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5864">
        <w:rPr>
          <w:rFonts w:eastAsia="Calibri"/>
          <w:sz w:val="28"/>
          <w:szCs w:val="28"/>
          <w:lang w:eastAsia="en-US"/>
        </w:rPr>
        <w:t>после завершения тематического блока.</w:t>
      </w:r>
    </w:p>
    <w:p w:rsidR="002E5864" w:rsidRDefault="007338AA" w:rsidP="007338AA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338AA">
        <w:rPr>
          <w:rFonts w:eastAsia="Calibri"/>
          <w:sz w:val="28"/>
          <w:szCs w:val="28"/>
          <w:lang w:eastAsia="en-US"/>
        </w:rPr>
        <w:t>Оценивание результатов учебной работы обучающихся осуществляется 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338AA">
        <w:rPr>
          <w:rFonts w:eastAsia="Calibri"/>
          <w:sz w:val="28"/>
          <w:szCs w:val="28"/>
          <w:lang w:eastAsia="en-US"/>
        </w:rPr>
        <w:t>баллах по всем видам такой работы с применением 100-балльной шкалы.</w:t>
      </w:r>
    </w:p>
    <w:p w:rsidR="002E5864" w:rsidRDefault="007338AA" w:rsidP="007338AA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338AA">
        <w:rPr>
          <w:rFonts w:eastAsia="Calibri"/>
          <w:sz w:val="28"/>
          <w:szCs w:val="28"/>
          <w:lang w:eastAsia="en-US"/>
        </w:rPr>
        <w:t>Количество баллов, начисленное по результатам оценочных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338AA">
        <w:rPr>
          <w:rFonts w:eastAsia="Calibri"/>
          <w:sz w:val="28"/>
          <w:szCs w:val="28"/>
          <w:lang w:eastAsia="en-US"/>
        </w:rPr>
        <w:t>мероприятий, должно принимать только целочисленное значение. В случае неявки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338AA">
        <w:rPr>
          <w:rFonts w:eastAsia="Calibri"/>
          <w:sz w:val="28"/>
          <w:szCs w:val="28"/>
          <w:lang w:eastAsia="en-US"/>
        </w:rPr>
        <w:t>обучающегося по неуважительной причине количество баллов за пропущенное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338AA">
        <w:rPr>
          <w:rFonts w:eastAsia="Calibri"/>
          <w:sz w:val="28"/>
          <w:szCs w:val="28"/>
          <w:lang w:eastAsia="en-US"/>
        </w:rPr>
        <w:t>оценочное мероприятие принимается равным 0.</w:t>
      </w:r>
    </w:p>
    <w:p w:rsidR="00535E30" w:rsidRPr="00535E30" w:rsidRDefault="00535E30" w:rsidP="00535E30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5E30">
        <w:rPr>
          <w:rFonts w:eastAsia="Calibri"/>
          <w:sz w:val="28"/>
          <w:szCs w:val="28"/>
          <w:lang w:eastAsia="en-US"/>
        </w:rPr>
        <w:lastRenderedPageBreak/>
        <w:t>Результаты текущего контроля подводятся по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5E30">
        <w:rPr>
          <w:rFonts w:eastAsia="Calibri"/>
          <w:sz w:val="28"/>
          <w:szCs w:val="28"/>
          <w:lang w:eastAsia="en-US"/>
        </w:rPr>
        <w:t xml:space="preserve">шкале </w:t>
      </w:r>
      <w:proofErr w:type="spellStart"/>
      <w:r w:rsidRPr="00535E30">
        <w:rPr>
          <w:rFonts w:eastAsia="Calibri"/>
          <w:sz w:val="28"/>
          <w:szCs w:val="28"/>
          <w:lang w:eastAsia="en-US"/>
        </w:rPr>
        <w:t>балльно</w:t>
      </w:r>
      <w:proofErr w:type="spellEnd"/>
      <w:r w:rsidRPr="00535E30">
        <w:rPr>
          <w:rFonts w:eastAsia="Calibri"/>
          <w:sz w:val="28"/>
          <w:szCs w:val="28"/>
          <w:lang w:eastAsia="en-US"/>
        </w:rPr>
        <w:t xml:space="preserve">-рейтинговой системы. Регламент </w:t>
      </w:r>
      <w:proofErr w:type="spellStart"/>
      <w:r w:rsidRPr="00535E30">
        <w:rPr>
          <w:rFonts w:eastAsia="Calibri"/>
          <w:sz w:val="28"/>
          <w:szCs w:val="28"/>
          <w:lang w:eastAsia="en-US"/>
        </w:rPr>
        <w:t>балльно</w:t>
      </w:r>
      <w:proofErr w:type="spellEnd"/>
      <w:r w:rsidRPr="00535E30">
        <w:rPr>
          <w:rFonts w:eastAsia="Calibri"/>
          <w:sz w:val="28"/>
          <w:szCs w:val="28"/>
          <w:lang w:eastAsia="en-US"/>
        </w:rPr>
        <w:t>-рейтинговой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5E30">
        <w:rPr>
          <w:rFonts w:eastAsia="Calibri"/>
          <w:sz w:val="28"/>
          <w:szCs w:val="28"/>
          <w:lang w:eastAsia="en-US"/>
        </w:rPr>
        <w:t>системы определен Положением о системе «Контроль успеваемости 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5E30">
        <w:rPr>
          <w:rFonts w:eastAsia="Calibri"/>
          <w:sz w:val="28"/>
          <w:szCs w:val="28"/>
          <w:lang w:eastAsia="en-US"/>
        </w:rPr>
        <w:t>рейтинг обучающихся».</w:t>
      </w:r>
    </w:p>
    <w:p w:rsidR="007338AA" w:rsidRPr="007338AA" w:rsidRDefault="007338AA" w:rsidP="007338AA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338AA">
        <w:rPr>
          <w:rFonts w:eastAsia="Calibri"/>
          <w:sz w:val="28"/>
          <w:szCs w:val="28"/>
          <w:lang w:eastAsia="en-US"/>
        </w:rPr>
        <w:t>Оценивание результатов обучения по дисциплине проводится как расчет суммы значений всех предусмотренных тематическим планом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338AA">
        <w:rPr>
          <w:rFonts w:eastAsia="Calibri"/>
          <w:sz w:val="28"/>
          <w:szCs w:val="28"/>
          <w:lang w:eastAsia="en-US"/>
        </w:rPr>
        <w:t>контрольных точек с учетом их весов. Вес оценивания каждой контрольной точки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338AA">
        <w:rPr>
          <w:rFonts w:eastAsia="Calibri"/>
          <w:sz w:val="28"/>
          <w:szCs w:val="28"/>
          <w:lang w:eastAsia="en-US"/>
        </w:rPr>
        <w:t xml:space="preserve">устанавливается при разработке фонда оценочных средств. Сумма весов всех КТ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7338AA">
        <w:rPr>
          <w:rFonts w:eastAsia="Calibri"/>
          <w:sz w:val="28"/>
          <w:szCs w:val="28"/>
          <w:lang w:eastAsia="en-US"/>
        </w:rPr>
        <w:t>рамках дисциплины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338AA">
        <w:rPr>
          <w:rFonts w:eastAsia="Calibri"/>
          <w:sz w:val="28"/>
          <w:szCs w:val="28"/>
          <w:lang w:eastAsia="en-US"/>
        </w:rPr>
        <w:t>равна 1.</w:t>
      </w:r>
    </w:p>
    <w:p w:rsidR="007338AA" w:rsidRPr="007338AA" w:rsidRDefault="007338AA" w:rsidP="007338AA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338AA">
        <w:rPr>
          <w:rFonts w:eastAsia="Calibri"/>
          <w:sz w:val="28"/>
          <w:szCs w:val="28"/>
          <w:lang w:eastAsia="en-US"/>
        </w:rPr>
        <w:t>Рейтинговый балл по дисциплине определяется по формуле:</w:t>
      </w:r>
    </w:p>
    <w:p w:rsidR="007338AA" w:rsidRPr="007338AA" w:rsidRDefault="007338AA" w:rsidP="007338AA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7338AA">
        <w:rPr>
          <w:rFonts w:eastAsia="Calibri"/>
          <w:sz w:val="28"/>
          <w:szCs w:val="28"/>
          <w:lang w:eastAsia="en-US"/>
        </w:rPr>
        <w:t>Р</w:t>
      </w:r>
      <w:r w:rsidRPr="007338AA">
        <w:rPr>
          <w:rFonts w:eastAsia="Calibri"/>
          <w:sz w:val="28"/>
          <w:szCs w:val="28"/>
          <w:vertAlign w:val="subscript"/>
          <w:lang w:eastAsia="en-US"/>
        </w:rPr>
        <w:t>балл</w:t>
      </w:r>
      <w:proofErr w:type="spellEnd"/>
      <w:r w:rsidRPr="007338AA">
        <w:rPr>
          <w:rFonts w:eastAsia="Calibri"/>
          <w:sz w:val="28"/>
          <w:szCs w:val="28"/>
          <w:lang w:eastAsia="en-US"/>
        </w:rPr>
        <w:t xml:space="preserve"> = Σ </w:t>
      </w:r>
      <w:proofErr w:type="spellStart"/>
      <w:r w:rsidRPr="007338AA">
        <w:rPr>
          <w:rFonts w:eastAsia="Calibri"/>
          <w:sz w:val="28"/>
          <w:szCs w:val="28"/>
          <w:lang w:eastAsia="en-US"/>
        </w:rPr>
        <w:t>БаллКТ</w:t>
      </w:r>
      <w:proofErr w:type="spellEnd"/>
      <w:r w:rsidRPr="007338AA">
        <w:rPr>
          <w:rFonts w:ascii="Cambria Math" w:eastAsia="Calibri" w:hAnsi="Cambria Math" w:cs="Cambria Math"/>
          <w:sz w:val="28"/>
          <w:szCs w:val="28"/>
          <w:vertAlign w:val="subscript"/>
          <w:lang w:eastAsia="en-US"/>
        </w:rPr>
        <w:t>𝑖</w:t>
      </w:r>
      <w:r w:rsidRPr="007338AA">
        <w:rPr>
          <w:rFonts w:eastAsia="Calibri"/>
          <w:sz w:val="28"/>
          <w:szCs w:val="28"/>
          <w:lang w:eastAsia="en-US"/>
        </w:rPr>
        <w:t xml:space="preserve"> </w:t>
      </w:r>
      <w:r w:rsidRPr="007338AA">
        <w:rPr>
          <w:rFonts w:ascii="Cambria Math" w:eastAsia="Calibri" w:hAnsi="Cambria Math" w:cs="Cambria Math"/>
          <w:sz w:val="28"/>
          <w:szCs w:val="28"/>
          <w:lang w:eastAsia="en-US"/>
        </w:rPr>
        <w:t>∗</w:t>
      </w:r>
      <w:r w:rsidRPr="007338A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7338AA">
        <w:rPr>
          <w:rFonts w:eastAsia="Calibri"/>
          <w:sz w:val="28"/>
          <w:szCs w:val="28"/>
          <w:lang w:eastAsia="en-US"/>
        </w:rPr>
        <w:t>ВесКТ</w:t>
      </w:r>
      <w:proofErr w:type="spellEnd"/>
      <w:r w:rsidRPr="007338AA">
        <w:rPr>
          <w:rFonts w:ascii="Cambria Math" w:eastAsia="Calibri" w:hAnsi="Cambria Math" w:cs="Cambria Math"/>
          <w:sz w:val="28"/>
          <w:szCs w:val="28"/>
          <w:vertAlign w:val="subscript"/>
          <w:lang w:eastAsia="en-US"/>
        </w:rPr>
        <w:t>𝑖</w:t>
      </w:r>
      <w:r w:rsidRPr="007338AA">
        <w:rPr>
          <w:rFonts w:eastAsia="Calibri"/>
          <w:sz w:val="28"/>
          <w:szCs w:val="28"/>
          <w:lang w:eastAsia="en-US"/>
        </w:rPr>
        <w:t>,</w:t>
      </w:r>
    </w:p>
    <w:p w:rsidR="007338AA" w:rsidRDefault="007338AA" w:rsidP="007338AA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7338AA" w:rsidRPr="007338AA" w:rsidRDefault="007338AA" w:rsidP="007338AA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338AA">
        <w:rPr>
          <w:rFonts w:eastAsia="Calibri"/>
          <w:sz w:val="28"/>
          <w:szCs w:val="28"/>
          <w:lang w:eastAsia="en-US"/>
        </w:rPr>
        <w:t xml:space="preserve">где </w:t>
      </w:r>
      <w:proofErr w:type="spellStart"/>
      <w:r w:rsidRPr="007338AA">
        <w:rPr>
          <w:rFonts w:eastAsia="Calibri"/>
          <w:sz w:val="28"/>
          <w:szCs w:val="28"/>
          <w:lang w:eastAsia="en-US"/>
        </w:rPr>
        <w:t>Р</w:t>
      </w:r>
      <w:r w:rsidRPr="007338AA">
        <w:rPr>
          <w:rFonts w:eastAsia="Calibri"/>
          <w:sz w:val="28"/>
          <w:szCs w:val="28"/>
          <w:vertAlign w:val="subscript"/>
          <w:lang w:eastAsia="en-US"/>
        </w:rPr>
        <w:t>балл</w:t>
      </w:r>
      <w:proofErr w:type="spellEnd"/>
      <w:r w:rsidRPr="007338AA">
        <w:rPr>
          <w:rFonts w:eastAsia="Calibri"/>
          <w:sz w:val="28"/>
          <w:szCs w:val="28"/>
          <w:lang w:eastAsia="en-US"/>
        </w:rPr>
        <w:t xml:space="preserve"> – рейтинговый балл;</w:t>
      </w:r>
    </w:p>
    <w:p w:rsidR="007338AA" w:rsidRPr="007338AA" w:rsidRDefault="00EC3DB4" w:rsidP="007338AA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7338AA" w:rsidRPr="007338AA">
        <w:rPr>
          <w:rFonts w:eastAsia="Calibri"/>
          <w:sz w:val="28"/>
          <w:szCs w:val="28"/>
          <w:lang w:eastAsia="en-US"/>
        </w:rPr>
        <w:t>N – количество тематических блоков в рамках дисциплины;</w:t>
      </w:r>
    </w:p>
    <w:p w:rsidR="007338AA" w:rsidRPr="007338AA" w:rsidRDefault="00EC3DB4" w:rsidP="007338AA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proofErr w:type="spellStart"/>
      <w:r w:rsidR="007338AA" w:rsidRPr="007338AA">
        <w:rPr>
          <w:rFonts w:eastAsia="Calibri"/>
          <w:sz w:val="28"/>
          <w:szCs w:val="28"/>
          <w:lang w:eastAsia="en-US"/>
        </w:rPr>
        <w:t>БаллКТ</w:t>
      </w:r>
      <w:r w:rsidR="007338AA" w:rsidRPr="007338AA">
        <w:rPr>
          <w:rFonts w:eastAsia="Calibri"/>
          <w:sz w:val="28"/>
          <w:szCs w:val="28"/>
          <w:vertAlign w:val="subscript"/>
          <w:lang w:eastAsia="en-US"/>
        </w:rPr>
        <w:t>i</w:t>
      </w:r>
      <w:proofErr w:type="spellEnd"/>
      <w:r w:rsidR="007338AA" w:rsidRPr="007338AA">
        <w:rPr>
          <w:rFonts w:eastAsia="Calibri"/>
          <w:sz w:val="28"/>
          <w:szCs w:val="28"/>
          <w:lang w:eastAsia="en-US"/>
        </w:rPr>
        <w:t xml:space="preserve"> – количество контрольных баллов в i-той контрольной точке, полученных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338AA" w:rsidRPr="007338AA">
        <w:rPr>
          <w:rFonts w:eastAsia="Calibri"/>
          <w:sz w:val="28"/>
          <w:szCs w:val="28"/>
          <w:lang w:eastAsia="en-US"/>
        </w:rPr>
        <w:t>обучающимся;</w:t>
      </w:r>
    </w:p>
    <w:p w:rsidR="007338AA" w:rsidRPr="007338AA" w:rsidRDefault="00EC3DB4" w:rsidP="007338AA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proofErr w:type="spellStart"/>
      <w:r w:rsidR="007338AA" w:rsidRPr="007338AA">
        <w:rPr>
          <w:rFonts w:eastAsia="Calibri"/>
          <w:sz w:val="28"/>
          <w:szCs w:val="28"/>
          <w:lang w:eastAsia="en-US"/>
        </w:rPr>
        <w:t>ВесКТ</w:t>
      </w:r>
      <w:r w:rsidR="007338AA" w:rsidRPr="007338AA">
        <w:rPr>
          <w:rFonts w:eastAsia="Calibri"/>
          <w:sz w:val="28"/>
          <w:szCs w:val="28"/>
          <w:vertAlign w:val="subscript"/>
          <w:lang w:eastAsia="en-US"/>
        </w:rPr>
        <w:t>i</w:t>
      </w:r>
      <w:proofErr w:type="spellEnd"/>
      <w:r w:rsidR="007338AA" w:rsidRPr="007338AA">
        <w:rPr>
          <w:rFonts w:eastAsia="Calibri"/>
          <w:sz w:val="28"/>
          <w:szCs w:val="28"/>
          <w:lang w:eastAsia="en-US"/>
        </w:rPr>
        <w:t xml:space="preserve"> – вес i-той контрольной точки (тематического блока) в рамках дисциплины,</w:t>
      </w:r>
    </w:p>
    <w:p w:rsidR="007338AA" w:rsidRDefault="00EC3DB4" w:rsidP="007338AA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7338AA" w:rsidRPr="007338AA">
        <w:rPr>
          <w:rFonts w:eastAsia="Calibri"/>
          <w:sz w:val="28"/>
          <w:szCs w:val="28"/>
          <w:lang w:eastAsia="en-US"/>
        </w:rPr>
        <w:t xml:space="preserve">i = 1...N (N – количество тематических блоков), при этом Σ </w:t>
      </w:r>
      <w:proofErr w:type="spellStart"/>
      <w:r w:rsidR="007338AA" w:rsidRPr="007338AA">
        <w:rPr>
          <w:rFonts w:eastAsia="Calibri"/>
          <w:sz w:val="28"/>
          <w:szCs w:val="28"/>
          <w:lang w:eastAsia="en-US"/>
        </w:rPr>
        <w:t>ВесКТ</w:t>
      </w:r>
      <w:r w:rsidR="007338AA" w:rsidRPr="007338AA">
        <w:rPr>
          <w:rFonts w:eastAsia="Calibri"/>
          <w:sz w:val="28"/>
          <w:szCs w:val="28"/>
          <w:vertAlign w:val="subscript"/>
          <w:lang w:eastAsia="en-US"/>
        </w:rPr>
        <w:t>i</w:t>
      </w:r>
      <w:proofErr w:type="spellEnd"/>
      <w:r w:rsidR="007338AA" w:rsidRPr="007338AA">
        <w:rPr>
          <w:rFonts w:eastAsia="Calibri"/>
          <w:sz w:val="28"/>
          <w:szCs w:val="28"/>
          <w:lang w:eastAsia="en-US"/>
        </w:rPr>
        <w:t xml:space="preserve"> = 1.</w:t>
      </w:r>
    </w:p>
    <w:p w:rsidR="00EC3DB4" w:rsidRPr="007338AA" w:rsidRDefault="00EC3DB4" w:rsidP="007338AA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7338AA" w:rsidRPr="007338AA" w:rsidRDefault="007338AA" w:rsidP="007338AA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338AA">
        <w:rPr>
          <w:rFonts w:eastAsia="Calibri"/>
          <w:sz w:val="28"/>
          <w:szCs w:val="28"/>
          <w:lang w:eastAsia="en-US"/>
        </w:rPr>
        <w:t>Максимальное количество рейтинговых балов за дисциплину равно 100.</w:t>
      </w:r>
    </w:p>
    <w:p w:rsidR="007338AA" w:rsidRPr="007338AA" w:rsidRDefault="007338AA" w:rsidP="007338AA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338AA">
        <w:rPr>
          <w:rFonts w:eastAsia="Calibri"/>
          <w:sz w:val="28"/>
          <w:szCs w:val="28"/>
          <w:lang w:eastAsia="en-US"/>
        </w:rPr>
        <w:t>При расчете рейтингового балла с учетом весовых коэффициентов проводится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338AA">
        <w:rPr>
          <w:rFonts w:eastAsia="Calibri"/>
          <w:sz w:val="28"/>
          <w:szCs w:val="28"/>
          <w:lang w:eastAsia="en-US"/>
        </w:rPr>
        <w:t>округление полученного по формуле балла в большую сторону (в интересах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338AA">
        <w:rPr>
          <w:rFonts w:eastAsia="Calibri"/>
          <w:sz w:val="28"/>
          <w:szCs w:val="28"/>
          <w:lang w:eastAsia="en-US"/>
        </w:rPr>
        <w:t>обучающегося) до целого значения.</w:t>
      </w:r>
    </w:p>
    <w:p w:rsidR="007338AA" w:rsidRDefault="007338AA" w:rsidP="007338AA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338AA">
        <w:rPr>
          <w:rFonts w:eastAsia="Calibri"/>
          <w:sz w:val="28"/>
          <w:szCs w:val="28"/>
          <w:lang w:eastAsia="en-US"/>
        </w:rPr>
        <w:t>Вес тематического блока указывает на важность изучения блока в составе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338AA">
        <w:rPr>
          <w:rFonts w:eastAsia="Calibri"/>
          <w:sz w:val="28"/>
          <w:szCs w:val="28"/>
          <w:lang w:eastAsia="en-US"/>
        </w:rPr>
        <w:t>дисциплины (модуля). Вес блока указывает не на трудоемкость, а именно на то,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338AA">
        <w:rPr>
          <w:rFonts w:eastAsia="Calibri"/>
          <w:sz w:val="28"/>
          <w:szCs w:val="28"/>
          <w:lang w:eastAsia="en-US"/>
        </w:rPr>
        <w:t>насколько, по мнению автора дисциплины, успешное освоение этого блока влияет 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338AA">
        <w:rPr>
          <w:rFonts w:eastAsia="Calibri"/>
          <w:sz w:val="28"/>
          <w:szCs w:val="28"/>
          <w:lang w:eastAsia="en-US"/>
        </w:rPr>
        <w:t>образовательный результат по всей дисциплине. Вес контрольной точки каждого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338AA">
        <w:rPr>
          <w:rFonts w:eastAsia="Calibri"/>
          <w:sz w:val="28"/>
          <w:szCs w:val="28"/>
          <w:lang w:eastAsia="en-US"/>
        </w:rPr>
        <w:t>последующего тематического блока дисциплины (модуля) должен быть равен или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338AA">
        <w:rPr>
          <w:rFonts w:eastAsia="Calibri"/>
          <w:sz w:val="28"/>
          <w:szCs w:val="28"/>
          <w:lang w:eastAsia="en-US"/>
        </w:rPr>
        <w:t>больше значения контрольной точки предыдущего тематического блока.</w:t>
      </w:r>
    </w:p>
    <w:p w:rsidR="00535E30" w:rsidRPr="00535E30" w:rsidRDefault="00535E30" w:rsidP="00535E30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5E30">
        <w:rPr>
          <w:rFonts w:eastAsia="Calibri"/>
          <w:sz w:val="28"/>
          <w:szCs w:val="28"/>
          <w:lang w:eastAsia="en-US"/>
        </w:rPr>
        <w:t>Промежуточная а</w:t>
      </w:r>
      <w:r w:rsidR="00792DA6">
        <w:rPr>
          <w:rFonts w:eastAsia="Calibri"/>
          <w:sz w:val="28"/>
          <w:szCs w:val="28"/>
          <w:lang w:eastAsia="en-US"/>
        </w:rPr>
        <w:t>ттестация по дисциплине «</w:t>
      </w:r>
      <w:r w:rsidR="00792DA6" w:rsidRPr="00792DA6">
        <w:rPr>
          <w:rFonts w:eastAsia="Calibri"/>
          <w:sz w:val="28"/>
          <w:szCs w:val="28"/>
          <w:lang w:eastAsia="en-US"/>
        </w:rPr>
        <w:t>Техническая эксплуатация авиационной техники</w:t>
      </w:r>
      <w:r w:rsidRPr="00535E30">
        <w:rPr>
          <w:rFonts w:eastAsia="Calibri"/>
          <w:sz w:val="28"/>
          <w:szCs w:val="28"/>
          <w:lang w:eastAsia="en-US"/>
        </w:rPr>
        <w:t>» проводится 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05189">
        <w:rPr>
          <w:rFonts w:eastAsia="Calibri"/>
          <w:sz w:val="28"/>
          <w:szCs w:val="28"/>
          <w:lang w:eastAsia="en-US"/>
        </w:rPr>
        <w:t>форме экзамена</w:t>
      </w:r>
      <w:r w:rsidRPr="00535E30">
        <w:rPr>
          <w:rFonts w:eastAsia="Calibri"/>
          <w:sz w:val="28"/>
          <w:szCs w:val="28"/>
          <w:lang w:eastAsia="en-US"/>
        </w:rPr>
        <w:t>.</w:t>
      </w:r>
    </w:p>
    <w:p w:rsidR="00AC48A8" w:rsidRDefault="00535E30" w:rsidP="007338AA">
      <w:pPr>
        <w:tabs>
          <w:tab w:val="num" w:pos="0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5E30">
        <w:rPr>
          <w:rFonts w:eastAsia="Calibri"/>
          <w:sz w:val="28"/>
          <w:szCs w:val="28"/>
          <w:lang w:eastAsia="en-US"/>
        </w:rPr>
        <w:t xml:space="preserve">В табл. 2 приведено </w:t>
      </w:r>
      <w:r w:rsidR="007338AA" w:rsidRPr="007338AA">
        <w:rPr>
          <w:rFonts w:eastAsia="Calibri"/>
          <w:sz w:val="28"/>
          <w:szCs w:val="28"/>
          <w:lang w:eastAsia="en-US"/>
        </w:rPr>
        <w:t>распределени</w:t>
      </w:r>
      <w:r w:rsidR="00061A55">
        <w:rPr>
          <w:rFonts w:eastAsia="Calibri"/>
          <w:sz w:val="28"/>
          <w:szCs w:val="28"/>
          <w:lang w:eastAsia="en-US"/>
        </w:rPr>
        <w:t>е</w:t>
      </w:r>
      <w:r w:rsidR="007338AA" w:rsidRPr="007338AA">
        <w:rPr>
          <w:rFonts w:eastAsia="Calibri"/>
          <w:sz w:val="28"/>
          <w:szCs w:val="28"/>
          <w:lang w:eastAsia="en-US"/>
        </w:rPr>
        <w:t xml:space="preserve"> весовых коэффициентов тематических блоков в</w:t>
      </w:r>
      <w:r w:rsidR="007338AA">
        <w:rPr>
          <w:rFonts w:eastAsia="Calibri"/>
          <w:sz w:val="28"/>
          <w:szCs w:val="28"/>
          <w:lang w:eastAsia="en-US"/>
        </w:rPr>
        <w:t xml:space="preserve"> </w:t>
      </w:r>
      <w:r w:rsidR="007338AA" w:rsidRPr="007338AA">
        <w:rPr>
          <w:rFonts w:eastAsia="Calibri"/>
          <w:sz w:val="28"/>
          <w:szCs w:val="28"/>
          <w:lang w:eastAsia="en-US"/>
        </w:rPr>
        <w:t>рамках дисциплины</w:t>
      </w:r>
      <w:r w:rsidRPr="00535E30">
        <w:rPr>
          <w:rFonts w:eastAsia="Calibri"/>
          <w:sz w:val="28"/>
          <w:szCs w:val="28"/>
          <w:lang w:eastAsia="en-US"/>
        </w:rPr>
        <w:t>.</w:t>
      </w:r>
    </w:p>
    <w:p w:rsidR="00535E30" w:rsidRDefault="00535E30" w:rsidP="00535E30">
      <w:pPr>
        <w:tabs>
          <w:tab w:val="num" w:pos="0"/>
        </w:tabs>
        <w:ind w:firstLine="709"/>
        <w:contextualSpacing/>
        <w:jc w:val="both"/>
        <w:rPr>
          <w:sz w:val="28"/>
          <w:szCs w:val="28"/>
          <w:lang w:eastAsia="en-US"/>
        </w:rPr>
      </w:pPr>
    </w:p>
    <w:p w:rsidR="006E771B" w:rsidRDefault="00AC48A8" w:rsidP="006E771B">
      <w:pPr>
        <w:jc w:val="both"/>
        <w:rPr>
          <w:sz w:val="28"/>
          <w:szCs w:val="28"/>
        </w:rPr>
      </w:pPr>
      <w:r w:rsidRPr="00AC48A8">
        <w:rPr>
          <w:sz w:val="28"/>
          <w:szCs w:val="28"/>
        </w:rPr>
        <w:t xml:space="preserve">Таблица 2 - </w:t>
      </w:r>
      <w:r w:rsidR="00061A55" w:rsidRPr="00061A55">
        <w:rPr>
          <w:sz w:val="28"/>
          <w:szCs w:val="28"/>
        </w:rPr>
        <w:t>Распределение весовых коэффициентов тематических блоков</w:t>
      </w:r>
    </w:p>
    <w:p w:rsidR="00AC48A8" w:rsidRDefault="006E771B" w:rsidP="00AC48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61A55" w:rsidRPr="00061A55">
        <w:rPr>
          <w:sz w:val="28"/>
          <w:szCs w:val="28"/>
        </w:rPr>
        <w:t>в рамках дисциплины</w:t>
      </w:r>
    </w:p>
    <w:p w:rsidR="00061A55" w:rsidRDefault="00061A55" w:rsidP="00AC48A8">
      <w:pPr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2080"/>
        <w:gridCol w:w="1748"/>
        <w:gridCol w:w="2126"/>
        <w:gridCol w:w="1701"/>
      </w:tblGrid>
      <w:tr w:rsidR="002E7C89" w:rsidRPr="00535DEC" w:rsidTr="00805189">
        <w:trPr>
          <w:jc w:val="center"/>
        </w:trPr>
        <w:tc>
          <w:tcPr>
            <w:tcW w:w="1129" w:type="dxa"/>
            <w:vMerge w:val="restart"/>
          </w:tcPr>
          <w:p w:rsidR="002E7C89" w:rsidRPr="00535DEC" w:rsidRDefault="002E7C89" w:rsidP="002E7C89">
            <w:pPr>
              <w:jc w:val="center"/>
              <w:rPr>
                <w:sz w:val="24"/>
                <w:szCs w:val="28"/>
              </w:rPr>
            </w:pPr>
            <w:r w:rsidRPr="00535DEC">
              <w:rPr>
                <w:sz w:val="24"/>
                <w:szCs w:val="28"/>
              </w:rPr>
              <w:t>№</w:t>
            </w:r>
          </w:p>
        </w:tc>
        <w:tc>
          <w:tcPr>
            <w:tcW w:w="2080" w:type="dxa"/>
            <w:vMerge w:val="restart"/>
          </w:tcPr>
          <w:p w:rsidR="002E7C89" w:rsidRPr="00535DEC" w:rsidRDefault="002E7C89" w:rsidP="002E7C89">
            <w:pPr>
              <w:jc w:val="center"/>
              <w:rPr>
                <w:sz w:val="24"/>
                <w:szCs w:val="28"/>
              </w:rPr>
            </w:pPr>
            <w:r w:rsidRPr="00535DEC">
              <w:rPr>
                <w:sz w:val="24"/>
                <w:szCs w:val="28"/>
              </w:rPr>
              <w:t>Количество тематических блоков</w:t>
            </w:r>
          </w:p>
        </w:tc>
        <w:tc>
          <w:tcPr>
            <w:tcW w:w="3874" w:type="dxa"/>
            <w:gridSpan w:val="2"/>
          </w:tcPr>
          <w:p w:rsidR="002E7C89" w:rsidRPr="00535DEC" w:rsidRDefault="002E7C89" w:rsidP="002E7C89">
            <w:pPr>
              <w:jc w:val="center"/>
              <w:rPr>
                <w:sz w:val="24"/>
                <w:szCs w:val="28"/>
              </w:rPr>
            </w:pPr>
            <w:r w:rsidRPr="00535DEC">
              <w:rPr>
                <w:sz w:val="24"/>
                <w:szCs w:val="28"/>
              </w:rPr>
              <w:t>Вес контрольных точек в рамках дисциплины</w:t>
            </w:r>
          </w:p>
        </w:tc>
        <w:tc>
          <w:tcPr>
            <w:tcW w:w="1701" w:type="dxa"/>
          </w:tcPr>
          <w:p w:rsidR="002E7C89" w:rsidRPr="00535DEC" w:rsidRDefault="002E7C89" w:rsidP="002E7C89">
            <w:pPr>
              <w:jc w:val="center"/>
              <w:rPr>
                <w:sz w:val="24"/>
                <w:szCs w:val="28"/>
              </w:rPr>
            </w:pPr>
            <w:r w:rsidRPr="00535DEC">
              <w:rPr>
                <w:sz w:val="24"/>
                <w:szCs w:val="28"/>
              </w:rPr>
              <w:t>Итого</w:t>
            </w:r>
          </w:p>
        </w:tc>
      </w:tr>
      <w:tr w:rsidR="00805189" w:rsidRPr="00535DEC" w:rsidTr="00805189">
        <w:trPr>
          <w:jc w:val="center"/>
        </w:trPr>
        <w:tc>
          <w:tcPr>
            <w:tcW w:w="1129" w:type="dxa"/>
            <w:vMerge/>
          </w:tcPr>
          <w:p w:rsidR="00805189" w:rsidRPr="00535DEC" w:rsidRDefault="00805189" w:rsidP="002E7C89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080" w:type="dxa"/>
            <w:vMerge/>
          </w:tcPr>
          <w:p w:rsidR="00805189" w:rsidRPr="00535DEC" w:rsidRDefault="00805189" w:rsidP="002E7C89">
            <w:pPr>
              <w:jc w:val="center"/>
              <w:rPr>
                <w:sz w:val="24"/>
                <w:szCs w:val="28"/>
                <w:lang w:val="en-US"/>
              </w:rPr>
            </w:pPr>
          </w:p>
        </w:tc>
        <w:tc>
          <w:tcPr>
            <w:tcW w:w="1748" w:type="dxa"/>
          </w:tcPr>
          <w:p w:rsidR="00805189" w:rsidRPr="00535DEC" w:rsidRDefault="00805189" w:rsidP="002E7C89">
            <w:pPr>
              <w:jc w:val="center"/>
              <w:rPr>
                <w:sz w:val="24"/>
                <w:szCs w:val="28"/>
              </w:rPr>
            </w:pPr>
            <w:r w:rsidRPr="00535DEC">
              <w:rPr>
                <w:sz w:val="24"/>
                <w:szCs w:val="28"/>
              </w:rPr>
              <w:t>КТ</w:t>
            </w:r>
            <w:r>
              <w:rPr>
                <w:sz w:val="24"/>
                <w:szCs w:val="28"/>
                <w:vertAlign w:val="subscript"/>
              </w:rPr>
              <w:t>1</w:t>
            </w:r>
          </w:p>
        </w:tc>
        <w:tc>
          <w:tcPr>
            <w:tcW w:w="2126" w:type="dxa"/>
          </w:tcPr>
          <w:p w:rsidR="00805189" w:rsidRPr="00535DEC" w:rsidRDefault="00805189" w:rsidP="002E7C89">
            <w:pPr>
              <w:jc w:val="center"/>
              <w:rPr>
                <w:sz w:val="24"/>
                <w:szCs w:val="28"/>
              </w:rPr>
            </w:pPr>
            <w:r w:rsidRPr="00535DEC">
              <w:rPr>
                <w:sz w:val="24"/>
                <w:szCs w:val="28"/>
              </w:rPr>
              <w:t>КТ</w:t>
            </w:r>
            <w:r>
              <w:rPr>
                <w:sz w:val="24"/>
                <w:szCs w:val="28"/>
                <w:vertAlign w:val="subscript"/>
              </w:rPr>
              <w:t>2</w:t>
            </w:r>
          </w:p>
        </w:tc>
        <w:tc>
          <w:tcPr>
            <w:tcW w:w="1701" w:type="dxa"/>
          </w:tcPr>
          <w:p w:rsidR="00805189" w:rsidRPr="00535DEC" w:rsidRDefault="00805189" w:rsidP="002E7C89">
            <w:pPr>
              <w:jc w:val="center"/>
              <w:rPr>
                <w:sz w:val="24"/>
                <w:szCs w:val="28"/>
              </w:rPr>
            </w:pPr>
          </w:p>
        </w:tc>
      </w:tr>
      <w:tr w:rsidR="00805189" w:rsidRPr="00535DEC" w:rsidTr="00805189">
        <w:trPr>
          <w:jc w:val="center"/>
        </w:trPr>
        <w:tc>
          <w:tcPr>
            <w:tcW w:w="1129" w:type="dxa"/>
          </w:tcPr>
          <w:p w:rsidR="00805189" w:rsidRPr="00535DEC" w:rsidRDefault="00805189" w:rsidP="002E7C89">
            <w:pPr>
              <w:jc w:val="center"/>
              <w:rPr>
                <w:sz w:val="24"/>
                <w:szCs w:val="28"/>
              </w:rPr>
            </w:pPr>
            <w:r w:rsidRPr="00535DEC">
              <w:rPr>
                <w:sz w:val="24"/>
                <w:szCs w:val="28"/>
              </w:rPr>
              <w:t>1</w:t>
            </w:r>
          </w:p>
        </w:tc>
        <w:tc>
          <w:tcPr>
            <w:tcW w:w="2080" w:type="dxa"/>
          </w:tcPr>
          <w:p w:rsidR="00805189" w:rsidRPr="00535DEC" w:rsidRDefault="00805189" w:rsidP="002E7C8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en-US"/>
              </w:rPr>
              <w:t>N=2</w:t>
            </w:r>
          </w:p>
        </w:tc>
        <w:tc>
          <w:tcPr>
            <w:tcW w:w="1748" w:type="dxa"/>
          </w:tcPr>
          <w:p w:rsidR="00805189" w:rsidRPr="00535DEC" w:rsidRDefault="00805189" w:rsidP="002E7C8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0,5</w:t>
            </w:r>
          </w:p>
        </w:tc>
        <w:tc>
          <w:tcPr>
            <w:tcW w:w="2126" w:type="dxa"/>
          </w:tcPr>
          <w:p w:rsidR="00805189" w:rsidRPr="00535DEC" w:rsidRDefault="00805189" w:rsidP="002E7C89">
            <w:pPr>
              <w:jc w:val="center"/>
              <w:rPr>
                <w:sz w:val="24"/>
                <w:szCs w:val="28"/>
              </w:rPr>
            </w:pPr>
            <w:r w:rsidRPr="00535DEC">
              <w:rPr>
                <w:sz w:val="24"/>
                <w:szCs w:val="28"/>
              </w:rPr>
              <w:t>0,5</w:t>
            </w:r>
          </w:p>
        </w:tc>
        <w:tc>
          <w:tcPr>
            <w:tcW w:w="1701" w:type="dxa"/>
          </w:tcPr>
          <w:p w:rsidR="00805189" w:rsidRPr="00535DEC" w:rsidRDefault="00805189" w:rsidP="002E7C89">
            <w:pPr>
              <w:jc w:val="center"/>
              <w:rPr>
                <w:sz w:val="24"/>
                <w:szCs w:val="28"/>
              </w:rPr>
            </w:pPr>
            <w:r w:rsidRPr="00535DEC">
              <w:rPr>
                <w:sz w:val="24"/>
                <w:szCs w:val="28"/>
              </w:rPr>
              <w:t>1</w:t>
            </w:r>
          </w:p>
        </w:tc>
      </w:tr>
    </w:tbl>
    <w:p w:rsidR="00061A55" w:rsidRDefault="00061A55" w:rsidP="00AC48A8">
      <w:pPr>
        <w:ind w:firstLine="709"/>
        <w:jc w:val="both"/>
        <w:rPr>
          <w:sz w:val="28"/>
          <w:szCs w:val="28"/>
        </w:rPr>
      </w:pPr>
    </w:p>
    <w:p w:rsidR="00535DEC" w:rsidRDefault="006E771B" w:rsidP="006E771B">
      <w:pPr>
        <w:ind w:firstLine="709"/>
        <w:jc w:val="both"/>
        <w:rPr>
          <w:sz w:val="28"/>
          <w:szCs w:val="28"/>
        </w:rPr>
      </w:pPr>
      <w:r w:rsidRPr="006E771B">
        <w:rPr>
          <w:sz w:val="28"/>
          <w:szCs w:val="28"/>
        </w:rPr>
        <w:t>Распределени</w:t>
      </w:r>
      <w:r>
        <w:rPr>
          <w:sz w:val="28"/>
          <w:szCs w:val="28"/>
        </w:rPr>
        <w:t>е</w:t>
      </w:r>
      <w:r w:rsidRPr="006E771B">
        <w:rPr>
          <w:sz w:val="28"/>
          <w:szCs w:val="28"/>
        </w:rPr>
        <w:t xml:space="preserve"> баллов по результатам изучения</w:t>
      </w:r>
      <w:r>
        <w:rPr>
          <w:sz w:val="28"/>
          <w:szCs w:val="28"/>
        </w:rPr>
        <w:t xml:space="preserve"> </w:t>
      </w:r>
      <w:r w:rsidRPr="006E771B">
        <w:rPr>
          <w:sz w:val="28"/>
          <w:szCs w:val="28"/>
        </w:rPr>
        <w:t>тематических блоков</w:t>
      </w:r>
      <w:r w:rsidR="00C570B0">
        <w:rPr>
          <w:sz w:val="28"/>
          <w:szCs w:val="28"/>
        </w:rPr>
        <w:t xml:space="preserve"> по дисциплине</w:t>
      </w:r>
      <w:r w:rsidRPr="006E771B">
        <w:rPr>
          <w:sz w:val="28"/>
          <w:szCs w:val="28"/>
        </w:rPr>
        <w:t xml:space="preserve"> </w:t>
      </w:r>
      <w:r w:rsidR="00535DEC">
        <w:rPr>
          <w:sz w:val="28"/>
          <w:szCs w:val="28"/>
        </w:rPr>
        <w:t>представлен</w:t>
      </w:r>
      <w:r w:rsidR="00C570B0">
        <w:rPr>
          <w:sz w:val="28"/>
          <w:szCs w:val="28"/>
        </w:rPr>
        <w:t>о</w:t>
      </w:r>
      <w:r w:rsidR="00535DEC">
        <w:rPr>
          <w:sz w:val="28"/>
          <w:szCs w:val="28"/>
        </w:rPr>
        <w:t xml:space="preserve"> в таблице 3</w:t>
      </w:r>
    </w:p>
    <w:p w:rsidR="00EC3DB4" w:rsidRDefault="00EC3DB4" w:rsidP="006E771B">
      <w:pPr>
        <w:ind w:firstLine="709"/>
        <w:jc w:val="both"/>
        <w:rPr>
          <w:sz w:val="28"/>
          <w:szCs w:val="28"/>
        </w:rPr>
      </w:pPr>
    </w:p>
    <w:p w:rsidR="00535DEC" w:rsidRDefault="00535DEC" w:rsidP="00AC48A8">
      <w:pPr>
        <w:ind w:firstLine="709"/>
        <w:jc w:val="both"/>
        <w:rPr>
          <w:sz w:val="28"/>
          <w:szCs w:val="28"/>
        </w:rPr>
      </w:pPr>
    </w:p>
    <w:p w:rsidR="006E771B" w:rsidRDefault="00535DEC" w:rsidP="006E77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3 – </w:t>
      </w:r>
      <w:r w:rsidR="006E771B" w:rsidRPr="006E771B">
        <w:rPr>
          <w:sz w:val="28"/>
          <w:szCs w:val="28"/>
        </w:rPr>
        <w:t xml:space="preserve">Распределение баллов по результатам изучения тематических </w:t>
      </w:r>
    </w:p>
    <w:p w:rsidR="00535DEC" w:rsidRDefault="006E771B" w:rsidP="00AC48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E771B">
        <w:rPr>
          <w:sz w:val="28"/>
          <w:szCs w:val="28"/>
        </w:rPr>
        <w:t>блоков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44"/>
        <w:gridCol w:w="2997"/>
        <w:gridCol w:w="2112"/>
        <w:gridCol w:w="1976"/>
      </w:tblGrid>
      <w:tr w:rsidR="006E771B" w:rsidRPr="00535DEC" w:rsidTr="00757E07">
        <w:tc>
          <w:tcPr>
            <w:tcW w:w="9629" w:type="dxa"/>
            <w:gridSpan w:val="4"/>
          </w:tcPr>
          <w:p w:rsidR="006E771B" w:rsidRPr="00535DEC" w:rsidRDefault="006E771B" w:rsidP="00535DEC">
            <w:pPr>
              <w:jc w:val="center"/>
              <w:rPr>
                <w:sz w:val="24"/>
                <w:szCs w:val="28"/>
              </w:rPr>
            </w:pPr>
            <w:r w:rsidRPr="00535DEC">
              <w:rPr>
                <w:sz w:val="24"/>
                <w:szCs w:val="28"/>
              </w:rPr>
              <w:t>Дисциплин</w:t>
            </w:r>
            <w:r w:rsidR="003F799C">
              <w:rPr>
                <w:sz w:val="24"/>
                <w:szCs w:val="28"/>
              </w:rPr>
              <w:t>а «</w:t>
            </w:r>
            <w:r w:rsidR="003F799C" w:rsidRPr="003F799C">
              <w:rPr>
                <w:sz w:val="24"/>
                <w:szCs w:val="28"/>
              </w:rPr>
              <w:t>Техническая эксплуатация авиационной техники</w:t>
            </w:r>
            <w:r w:rsidRPr="00535DEC">
              <w:rPr>
                <w:sz w:val="24"/>
                <w:szCs w:val="28"/>
              </w:rPr>
              <w:t>»</w:t>
            </w:r>
          </w:p>
        </w:tc>
      </w:tr>
      <w:tr w:rsidR="006E771B" w:rsidRPr="00535DEC" w:rsidTr="006E771B">
        <w:tc>
          <w:tcPr>
            <w:tcW w:w="2544" w:type="dxa"/>
          </w:tcPr>
          <w:p w:rsidR="006E771B" w:rsidRPr="00535DEC" w:rsidRDefault="006E771B" w:rsidP="00535DEC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997" w:type="dxa"/>
          </w:tcPr>
          <w:p w:rsidR="006E771B" w:rsidRPr="00535DEC" w:rsidRDefault="006E771B" w:rsidP="00535DEC">
            <w:pPr>
              <w:jc w:val="center"/>
              <w:rPr>
                <w:sz w:val="24"/>
                <w:szCs w:val="28"/>
              </w:rPr>
            </w:pPr>
            <w:r w:rsidRPr="00535DEC">
              <w:rPr>
                <w:sz w:val="24"/>
                <w:szCs w:val="28"/>
              </w:rPr>
              <w:t>Название блока</w:t>
            </w:r>
          </w:p>
        </w:tc>
        <w:tc>
          <w:tcPr>
            <w:tcW w:w="2112" w:type="dxa"/>
          </w:tcPr>
          <w:p w:rsidR="006E771B" w:rsidRPr="00535DEC" w:rsidRDefault="006E771B" w:rsidP="00535DE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Вес блока</w:t>
            </w:r>
          </w:p>
        </w:tc>
        <w:tc>
          <w:tcPr>
            <w:tcW w:w="1976" w:type="dxa"/>
          </w:tcPr>
          <w:p w:rsidR="006E771B" w:rsidRPr="00535DEC" w:rsidRDefault="006E771B" w:rsidP="00535DE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Максимум баллов за блок</w:t>
            </w:r>
          </w:p>
        </w:tc>
      </w:tr>
      <w:tr w:rsidR="006E771B" w:rsidRPr="00535DEC" w:rsidTr="006E771B">
        <w:tc>
          <w:tcPr>
            <w:tcW w:w="2544" w:type="dxa"/>
          </w:tcPr>
          <w:p w:rsidR="006E771B" w:rsidRPr="00535DEC" w:rsidRDefault="006E771B" w:rsidP="00535DEC">
            <w:pPr>
              <w:jc w:val="center"/>
              <w:rPr>
                <w:sz w:val="24"/>
                <w:szCs w:val="28"/>
              </w:rPr>
            </w:pPr>
            <w:r w:rsidRPr="00535DEC">
              <w:rPr>
                <w:sz w:val="24"/>
                <w:szCs w:val="28"/>
              </w:rPr>
              <w:t>Тематический блок 1</w:t>
            </w:r>
          </w:p>
        </w:tc>
        <w:tc>
          <w:tcPr>
            <w:tcW w:w="2997" w:type="dxa"/>
          </w:tcPr>
          <w:p w:rsidR="006E771B" w:rsidRPr="00535DEC" w:rsidRDefault="006E771B" w:rsidP="00535DE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Конспект лекций</w:t>
            </w:r>
          </w:p>
        </w:tc>
        <w:tc>
          <w:tcPr>
            <w:tcW w:w="2112" w:type="dxa"/>
          </w:tcPr>
          <w:p w:rsidR="006E771B" w:rsidRPr="00535DEC" w:rsidRDefault="00805189" w:rsidP="00535DE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0,5</w:t>
            </w:r>
          </w:p>
        </w:tc>
        <w:tc>
          <w:tcPr>
            <w:tcW w:w="1976" w:type="dxa"/>
          </w:tcPr>
          <w:p w:rsidR="006E771B" w:rsidRDefault="00805189" w:rsidP="00535DE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</w:t>
            </w:r>
          </w:p>
        </w:tc>
      </w:tr>
      <w:tr w:rsidR="006E771B" w:rsidRPr="00535DEC" w:rsidTr="006E771B">
        <w:tc>
          <w:tcPr>
            <w:tcW w:w="2544" w:type="dxa"/>
          </w:tcPr>
          <w:p w:rsidR="006E771B" w:rsidRPr="00535DEC" w:rsidRDefault="006E771B" w:rsidP="00535DEC">
            <w:pPr>
              <w:jc w:val="center"/>
              <w:rPr>
                <w:sz w:val="24"/>
                <w:szCs w:val="28"/>
              </w:rPr>
            </w:pPr>
            <w:r w:rsidRPr="00535DEC">
              <w:rPr>
                <w:sz w:val="24"/>
                <w:szCs w:val="28"/>
              </w:rPr>
              <w:t>Тематический блок 2</w:t>
            </w:r>
          </w:p>
        </w:tc>
        <w:tc>
          <w:tcPr>
            <w:tcW w:w="2997" w:type="dxa"/>
          </w:tcPr>
          <w:p w:rsidR="006E771B" w:rsidRPr="00535DEC" w:rsidRDefault="006E771B" w:rsidP="00C570B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</w:t>
            </w:r>
            <w:r w:rsidR="00C570B0">
              <w:rPr>
                <w:sz w:val="24"/>
                <w:szCs w:val="28"/>
              </w:rPr>
              <w:t xml:space="preserve">практических </w:t>
            </w:r>
            <w:r>
              <w:rPr>
                <w:sz w:val="24"/>
                <w:szCs w:val="28"/>
              </w:rPr>
              <w:t xml:space="preserve">заданий </w:t>
            </w:r>
          </w:p>
        </w:tc>
        <w:tc>
          <w:tcPr>
            <w:tcW w:w="2112" w:type="dxa"/>
          </w:tcPr>
          <w:p w:rsidR="006E771B" w:rsidRPr="00535DEC" w:rsidRDefault="00805189" w:rsidP="00535DE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0,5</w:t>
            </w:r>
          </w:p>
        </w:tc>
        <w:tc>
          <w:tcPr>
            <w:tcW w:w="1976" w:type="dxa"/>
          </w:tcPr>
          <w:p w:rsidR="006E771B" w:rsidRDefault="00805189" w:rsidP="00535DE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</w:t>
            </w:r>
          </w:p>
        </w:tc>
      </w:tr>
      <w:tr w:rsidR="006E771B" w:rsidRPr="00535DEC" w:rsidTr="00757E07">
        <w:tc>
          <w:tcPr>
            <w:tcW w:w="5541" w:type="dxa"/>
            <w:gridSpan w:val="2"/>
          </w:tcPr>
          <w:p w:rsidR="006E771B" w:rsidRPr="00535DEC" w:rsidRDefault="006E771B" w:rsidP="00535DE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sym w:font="Symbol" w:char="F053"/>
            </w:r>
            <w:r>
              <w:rPr>
                <w:sz w:val="24"/>
                <w:szCs w:val="28"/>
              </w:rPr>
              <w:t xml:space="preserve"> =</w:t>
            </w:r>
          </w:p>
        </w:tc>
        <w:tc>
          <w:tcPr>
            <w:tcW w:w="2112" w:type="dxa"/>
          </w:tcPr>
          <w:p w:rsidR="006E771B" w:rsidRPr="00535DEC" w:rsidRDefault="006E771B" w:rsidP="00535DE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en-US"/>
              </w:rPr>
              <w:t>1</w:t>
            </w:r>
          </w:p>
        </w:tc>
        <w:tc>
          <w:tcPr>
            <w:tcW w:w="1976" w:type="dxa"/>
          </w:tcPr>
          <w:p w:rsidR="006E771B" w:rsidRDefault="006E771B" w:rsidP="00535DE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</w:t>
            </w:r>
          </w:p>
        </w:tc>
      </w:tr>
    </w:tbl>
    <w:p w:rsidR="002E7C89" w:rsidRDefault="002E7C89" w:rsidP="00AC48A8">
      <w:pPr>
        <w:ind w:firstLine="709"/>
        <w:jc w:val="both"/>
        <w:rPr>
          <w:sz w:val="28"/>
          <w:szCs w:val="28"/>
        </w:rPr>
      </w:pPr>
    </w:p>
    <w:p w:rsidR="00913098" w:rsidRPr="00913098" w:rsidRDefault="003E5975" w:rsidP="009130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05189">
        <w:rPr>
          <w:sz w:val="28"/>
          <w:szCs w:val="28"/>
        </w:rPr>
        <w:t>Экзамен</w:t>
      </w:r>
      <w:r w:rsidR="00913098" w:rsidRPr="00913098">
        <w:rPr>
          <w:sz w:val="28"/>
          <w:szCs w:val="28"/>
        </w:rPr>
        <w:t xml:space="preserve">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</w:t>
      </w:r>
      <w:r w:rsidR="00805189">
        <w:rPr>
          <w:sz w:val="28"/>
          <w:szCs w:val="28"/>
        </w:rPr>
        <w:t>экзамена</w:t>
      </w:r>
      <w:r w:rsidR="00913098" w:rsidRPr="00913098">
        <w:rPr>
          <w:sz w:val="28"/>
          <w:szCs w:val="28"/>
        </w:rPr>
        <w:t xml:space="preserve"> обучающемуся выставляется оценка «отлично», «хорошо», «удовлетворительно», или «неудовлетворительно»</w:t>
      </w:r>
    </w:p>
    <w:p w:rsidR="00913098" w:rsidRPr="00913098" w:rsidRDefault="00913098" w:rsidP="00913098">
      <w:pPr>
        <w:ind w:firstLine="708"/>
        <w:jc w:val="both"/>
        <w:rPr>
          <w:sz w:val="28"/>
          <w:szCs w:val="28"/>
        </w:rPr>
      </w:pPr>
      <w:r w:rsidRPr="00913098">
        <w:rPr>
          <w:sz w:val="28"/>
          <w:szCs w:val="28"/>
        </w:rPr>
        <w:t>Оценка «отлично» (</w:t>
      </w:r>
      <w:r>
        <w:rPr>
          <w:sz w:val="28"/>
          <w:szCs w:val="28"/>
        </w:rPr>
        <w:t>9</w:t>
      </w:r>
      <w:r w:rsidRPr="00913098">
        <w:rPr>
          <w:sz w:val="28"/>
          <w:szCs w:val="28"/>
        </w:rPr>
        <w:t>1-100 баллов) выставляется обучающемуся, если: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автоматом;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t>- ответ обучающегося по теоретическому и практическому материалу, содержащемуся в задании для промежуточного контроля, является полным, и удовлетворяет требованиям программы дисциплины;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t>- на дополнительные вопросы преподавателя обучающийся дал правильные ответы.</w:t>
      </w:r>
    </w:p>
    <w:p w:rsidR="00913098" w:rsidRPr="00913098" w:rsidRDefault="00913098" w:rsidP="00913098">
      <w:pPr>
        <w:ind w:firstLine="708"/>
        <w:jc w:val="both"/>
        <w:rPr>
          <w:sz w:val="28"/>
          <w:szCs w:val="28"/>
        </w:rPr>
      </w:pPr>
      <w:r w:rsidRPr="00913098">
        <w:rPr>
          <w:sz w:val="28"/>
          <w:szCs w:val="28"/>
        </w:rPr>
        <w:t>Компетенция (и) или ее часть (и) сформированы на высоком уровне (уровень 3) (см. табл. 1).</w:t>
      </w:r>
    </w:p>
    <w:p w:rsidR="00913098" w:rsidRPr="00913098" w:rsidRDefault="00913098" w:rsidP="00913098">
      <w:pPr>
        <w:ind w:firstLine="708"/>
        <w:jc w:val="both"/>
        <w:rPr>
          <w:sz w:val="28"/>
          <w:szCs w:val="28"/>
        </w:rPr>
      </w:pPr>
      <w:r w:rsidRPr="00913098">
        <w:rPr>
          <w:sz w:val="28"/>
          <w:szCs w:val="28"/>
        </w:rPr>
        <w:t>Оценка «хорошо» (</w:t>
      </w:r>
      <w:r w:rsidR="00DF534D">
        <w:rPr>
          <w:sz w:val="28"/>
          <w:szCs w:val="28"/>
        </w:rPr>
        <w:t>76</w:t>
      </w:r>
      <w:r w:rsidRPr="00913098">
        <w:rPr>
          <w:sz w:val="28"/>
          <w:szCs w:val="28"/>
        </w:rPr>
        <w:t>-</w:t>
      </w:r>
      <w:r>
        <w:rPr>
          <w:sz w:val="28"/>
          <w:szCs w:val="28"/>
        </w:rPr>
        <w:t>9</w:t>
      </w:r>
      <w:r w:rsidRPr="00913098">
        <w:rPr>
          <w:sz w:val="28"/>
          <w:szCs w:val="28"/>
        </w:rPr>
        <w:t>0 баллов) выставляется обучающемуся, если: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t>- ответ по теоретическому материалу, содержащемуся в задании для промежуточного контроля,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lastRenderedPageBreak/>
        <w:t>- на дополнительные вопросы преподавателя обучающийся дал правильные ответы;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t>- обучающийся продемонстрировал владение терминологией соответствующей дисциплины.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t>Компетенция (и) или ее часть (и) сформированы на среднем уровне (уровень 2) (см. табл. 1).</w:t>
      </w:r>
    </w:p>
    <w:p w:rsidR="00913098" w:rsidRPr="00913098" w:rsidRDefault="00913098" w:rsidP="00913098">
      <w:pPr>
        <w:ind w:firstLine="708"/>
        <w:jc w:val="both"/>
        <w:rPr>
          <w:sz w:val="28"/>
          <w:szCs w:val="28"/>
        </w:rPr>
      </w:pPr>
      <w:r w:rsidRPr="00913098">
        <w:rPr>
          <w:sz w:val="28"/>
          <w:szCs w:val="28"/>
        </w:rPr>
        <w:t>Оценка «удовлетворительно» (</w:t>
      </w:r>
      <w:r>
        <w:rPr>
          <w:sz w:val="28"/>
          <w:szCs w:val="28"/>
        </w:rPr>
        <w:t>6</w:t>
      </w:r>
      <w:r w:rsidRPr="00913098">
        <w:rPr>
          <w:sz w:val="28"/>
          <w:szCs w:val="28"/>
        </w:rPr>
        <w:t>1-</w:t>
      </w:r>
      <w:r w:rsidR="00DF534D">
        <w:rPr>
          <w:sz w:val="28"/>
          <w:szCs w:val="28"/>
        </w:rPr>
        <w:t xml:space="preserve">75 </w:t>
      </w:r>
      <w:r w:rsidRPr="00913098">
        <w:rPr>
          <w:sz w:val="28"/>
          <w:szCs w:val="28"/>
        </w:rPr>
        <w:t>баллов) выставляется обучающемуся, если: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913098" w:rsidRPr="00913098" w:rsidRDefault="00913098" w:rsidP="00913098">
      <w:pPr>
        <w:ind w:firstLine="708"/>
        <w:jc w:val="both"/>
        <w:rPr>
          <w:sz w:val="28"/>
          <w:szCs w:val="28"/>
        </w:rPr>
      </w:pPr>
      <w:r w:rsidRPr="00913098">
        <w:rPr>
          <w:sz w:val="28"/>
          <w:szCs w:val="28"/>
        </w:rPr>
        <w:t>Компетенция (и) или ее часть (и) сформированы на базовом уровне (уровень 1) (см. табл. 1).</w:t>
      </w:r>
    </w:p>
    <w:p w:rsidR="00913098" w:rsidRPr="00913098" w:rsidRDefault="00913098" w:rsidP="00913098">
      <w:pPr>
        <w:ind w:firstLine="708"/>
        <w:jc w:val="both"/>
        <w:rPr>
          <w:sz w:val="28"/>
          <w:szCs w:val="28"/>
        </w:rPr>
      </w:pPr>
      <w:r w:rsidRPr="00913098">
        <w:rPr>
          <w:sz w:val="28"/>
          <w:szCs w:val="28"/>
        </w:rPr>
        <w:t xml:space="preserve">Оценка «неудовлетворительно» (менее </w:t>
      </w:r>
      <w:r w:rsidR="005144C1">
        <w:rPr>
          <w:sz w:val="28"/>
          <w:szCs w:val="28"/>
        </w:rPr>
        <w:t>6</w:t>
      </w:r>
      <w:r w:rsidRPr="00913098">
        <w:rPr>
          <w:sz w:val="28"/>
          <w:szCs w:val="28"/>
        </w:rPr>
        <w:t>1 балла) выставляется обучающемуся, если: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t xml:space="preserve"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</w:t>
      </w:r>
      <w:r w:rsidR="00AF267C" w:rsidRPr="00AF267C">
        <w:rPr>
          <w:sz w:val="28"/>
          <w:szCs w:val="28"/>
        </w:rPr>
        <w:t>проведения работ по определению технического состояния</w:t>
      </w:r>
      <w:r w:rsidRPr="00913098">
        <w:rPr>
          <w:sz w:val="28"/>
          <w:szCs w:val="28"/>
        </w:rPr>
        <w:t>;</w:t>
      </w:r>
      <w:r w:rsidR="00AF267C">
        <w:rPr>
          <w:sz w:val="28"/>
          <w:szCs w:val="28"/>
        </w:rPr>
        <w:t xml:space="preserve"> </w:t>
      </w:r>
      <w:r w:rsidR="00AF267C" w:rsidRPr="00AF267C">
        <w:rPr>
          <w:sz w:val="28"/>
          <w:szCs w:val="28"/>
        </w:rPr>
        <w:t>методами разработки и изготовления надежных технических систем;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t>- у обучающегося имеются существенные пробелы в знании основного материала по дисциплине;</w:t>
      </w:r>
    </w:p>
    <w:p w:rsidR="00913098" w:rsidRPr="00913098" w:rsidRDefault="00913098" w:rsidP="00913098">
      <w:pPr>
        <w:jc w:val="both"/>
        <w:rPr>
          <w:sz w:val="28"/>
          <w:szCs w:val="28"/>
        </w:rPr>
      </w:pPr>
      <w:r w:rsidRPr="00913098">
        <w:rPr>
          <w:sz w:val="28"/>
          <w:szCs w:val="28"/>
        </w:rPr>
        <w:t>- в процессе ответа по теоретическому материалу, содержащемуся в вопросах билета, допущены принципиальные ошибки при изложении материала.</w:t>
      </w:r>
    </w:p>
    <w:p w:rsidR="008A6864" w:rsidRDefault="00913098" w:rsidP="00913098">
      <w:pPr>
        <w:ind w:firstLine="708"/>
        <w:jc w:val="both"/>
        <w:rPr>
          <w:sz w:val="28"/>
          <w:szCs w:val="28"/>
        </w:rPr>
      </w:pPr>
      <w:r w:rsidRPr="00913098">
        <w:rPr>
          <w:sz w:val="28"/>
          <w:szCs w:val="28"/>
        </w:rPr>
        <w:t>Компетенция(и) или ее часть (и) не сформированы.</w:t>
      </w:r>
    </w:p>
    <w:p w:rsidR="00913098" w:rsidRDefault="00913098" w:rsidP="00913098">
      <w:pPr>
        <w:jc w:val="both"/>
        <w:rPr>
          <w:rFonts w:eastAsia="Calibri"/>
          <w:sz w:val="28"/>
          <w:szCs w:val="28"/>
          <w:lang w:eastAsia="en-US"/>
        </w:rPr>
      </w:pPr>
    </w:p>
    <w:p w:rsidR="008A6864" w:rsidRPr="008D147B" w:rsidRDefault="008A6864" w:rsidP="008A6864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Pr="008D147B">
        <w:rPr>
          <w:b/>
          <w:sz w:val="28"/>
          <w:szCs w:val="28"/>
        </w:rPr>
        <w:t xml:space="preserve"> Методические материалы, определяющие процедуры оценивания знаний, умений, навыков и (или) опыта </w:t>
      </w:r>
      <w:r w:rsidRPr="009D3A06">
        <w:rPr>
          <w:b/>
          <w:sz w:val="28"/>
          <w:szCs w:val="28"/>
        </w:rPr>
        <w:t>деятельности</w:t>
      </w:r>
    </w:p>
    <w:p w:rsidR="008823DB" w:rsidRPr="005A7DB4" w:rsidRDefault="008823DB" w:rsidP="008823D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7DB4">
        <w:rPr>
          <w:rFonts w:eastAsia="Calibri"/>
          <w:sz w:val="28"/>
          <w:szCs w:val="28"/>
          <w:lang w:eastAsia="en-US"/>
        </w:rPr>
        <w:t xml:space="preserve">Оценивание результатов обучения </w:t>
      </w:r>
      <w:r w:rsidR="005144C1">
        <w:rPr>
          <w:rFonts w:eastAsia="Calibri"/>
          <w:sz w:val="28"/>
          <w:szCs w:val="28"/>
          <w:lang w:eastAsia="en-US"/>
        </w:rPr>
        <w:t>магистр</w:t>
      </w:r>
      <w:r w:rsidRPr="005A7DB4">
        <w:rPr>
          <w:rFonts w:eastAsia="Calibri"/>
          <w:sz w:val="28"/>
          <w:szCs w:val="28"/>
          <w:lang w:eastAsia="en-US"/>
        </w:rPr>
        <w:t xml:space="preserve">ов по дисциплине </w:t>
      </w:r>
      <w:r>
        <w:rPr>
          <w:rFonts w:eastAsia="Calibri"/>
          <w:sz w:val="28"/>
          <w:szCs w:val="28"/>
          <w:lang w:eastAsia="en-US"/>
        </w:rPr>
        <w:t>«</w:t>
      </w:r>
      <w:r w:rsidR="00805189" w:rsidRPr="00805189">
        <w:rPr>
          <w:rFonts w:eastAsia="Calibri"/>
          <w:sz w:val="28"/>
          <w:szCs w:val="28"/>
          <w:lang w:eastAsia="en-US"/>
        </w:rPr>
        <w:t>Техническая эксплуатация авиационной техники</w:t>
      </w:r>
      <w:r>
        <w:rPr>
          <w:rFonts w:eastAsia="Calibri"/>
          <w:sz w:val="28"/>
          <w:szCs w:val="28"/>
          <w:lang w:eastAsia="en-US"/>
        </w:rPr>
        <w:t xml:space="preserve">» </w:t>
      </w:r>
      <w:r w:rsidRPr="005A7DB4">
        <w:rPr>
          <w:rFonts w:eastAsia="Calibri"/>
          <w:sz w:val="28"/>
          <w:szCs w:val="28"/>
          <w:lang w:eastAsia="en-US"/>
        </w:rPr>
        <w:t>осуществляется по регламенту промежуточной аттестации.</w:t>
      </w:r>
    </w:p>
    <w:p w:rsidR="008823DB" w:rsidRPr="005A7DB4" w:rsidRDefault="008823DB" w:rsidP="008823D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7DB4">
        <w:rPr>
          <w:rFonts w:eastAsia="Calibri"/>
          <w:sz w:val="28"/>
          <w:szCs w:val="28"/>
          <w:lang w:eastAsia="en-US"/>
        </w:rPr>
        <w:t xml:space="preserve">Проработка конспекта лекций и учебной литературы осуществляется </w:t>
      </w:r>
      <w:r w:rsidR="005144C1">
        <w:rPr>
          <w:rFonts w:eastAsia="Calibri"/>
          <w:sz w:val="28"/>
          <w:szCs w:val="28"/>
          <w:lang w:eastAsia="en-US"/>
        </w:rPr>
        <w:t>магистрами</w:t>
      </w:r>
      <w:r w:rsidRPr="005A7DB4">
        <w:rPr>
          <w:rFonts w:eastAsia="Calibri"/>
          <w:sz w:val="28"/>
          <w:szCs w:val="28"/>
          <w:lang w:eastAsia="en-US"/>
        </w:rPr>
        <w:t xml:space="preserve"> в течение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A7DB4">
        <w:rPr>
          <w:rFonts w:eastAsia="Calibri"/>
          <w:sz w:val="28"/>
          <w:szCs w:val="28"/>
          <w:lang w:eastAsia="en-US"/>
        </w:rPr>
        <w:t>всего семестра</w:t>
      </w:r>
      <w:r w:rsidR="00926562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Перечень вопросов для </w:t>
      </w:r>
      <w:r w:rsidR="00926562">
        <w:rPr>
          <w:rFonts w:eastAsia="Calibri"/>
          <w:sz w:val="28"/>
          <w:szCs w:val="28"/>
          <w:lang w:eastAsia="en-US"/>
        </w:rPr>
        <w:t xml:space="preserve">самоконтроля </w:t>
      </w:r>
      <w:r>
        <w:rPr>
          <w:rFonts w:eastAsia="Calibri"/>
          <w:sz w:val="28"/>
          <w:szCs w:val="28"/>
          <w:lang w:eastAsia="en-US"/>
        </w:rPr>
        <w:t xml:space="preserve">определен в РПД </w:t>
      </w:r>
      <w:proofErr w:type="gramStart"/>
      <w:r>
        <w:rPr>
          <w:rFonts w:eastAsia="Calibri"/>
          <w:sz w:val="28"/>
          <w:szCs w:val="28"/>
          <w:lang w:eastAsia="en-US"/>
        </w:rPr>
        <w:t>и  методическими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рекомендациями по изучению дисциплины.</w:t>
      </w:r>
    </w:p>
    <w:p w:rsidR="008823DB" w:rsidRPr="005A7DB4" w:rsidRDefault="008823DB" w:rsidP="008823D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7DB4">
        <w:rPr>
          <w:rFonts w:eastAsia="Calibri"/>
          <w:sz w:val="28"/>
          <w:szCs w:val="28"/>
          <w:lang w:eastAsia="en-US"/>
        </w:rPr>
        <w:t xml:space="preserve">Защита практических </w:t>
      </w:r>
      <w:r>
        <w:rPr>
          <w:rFonts w:eastAsia="Calibri"/>
          <w:sz w:val="28"/>
          <w:szCs w:val="28"/>
          <w:lang w:eastAsia="en-US"/>
        </w:rPr>
        <w:t xml:space="preserve">заданий </w:t>
      </w:r>
      <w:r w:rsidRPr="005A7DB4">
        <w:rPr>
          <w:rFonts w:eastAsia="Calibri"/>
          <w:sz w:val="28"/>
          <w:szCs w:val="28"/>
          <w:lang w:eastAsia="en-US"/>
        </w:rPr>
        <w:t xml:space="preserve">производится </w:t>
      </w:r>
      <w:r w:rsidR="005144C1">
        <w:rPr>
          <w:rFonts w:eastAsia="Calibri"/>
          <w:sz w:val="28"/>
          <w:szCs w:val="28"/>
          <w:lang w:eastAsia="en-US"/>
        </w:rPr>
        <w:t>магистр</w:t>
      </w:r>
      <w:r w:rsidRPr="005A7DB4">
        <w:rPr>
          <w:rFonts w:eastAsia="Calibri"/>
          <w:sz w:val="28"/>
          <w:szCs w:val="28"/>
          <w:lang w:eastAsia="en-US"/>
        </w:rPr>
        <w:t>ом в день их выполнения в соответствии с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A7DB4">
        <w:rPr>
          <w:rFonts w:eastAsia="Calibri"/>
          <w:sz w:val="28"/>
          <w:szCs w:val="28"/>
          <w:lang w:eastAsia="en-US"/>
        </w:rPr>
        <w:t>планом-графиком. Преподаватель проверяет правильност</w:t>
      </w:r>
      <w:r>
        <w:rPr>
          <w:rFonts w:eastAsia="Calibri"/>
          <w:sz w:val="28"/>
          <w:szCs w:val="28"/>
          <w:lang w:eastAsia="en-US"/>
        </w:rPr>
        <w:t xml:space="preserve">ь выполнения практического задания </w:t>
      </w:r>
      <w:r w:rsidR="005144C1">
        <w:rPr>
          <w:rFonts w:eastAsia="Calibri"/>
          <w:sz w:val="28"/>
          <w:szCs w:val="28"/>
          <w:lang w:eastAsia="en-US"/>
        </w:rPr>
        <w:t>магистр</w:t>
      </w:r>
      <w:r w:rsidRPr="005A7DB4">
        <w:rPr>
          <w:rFonts w:eastAsia="Calibri"/>
          <w:sz w:val="28"/>
          <w:szCs w:val="28"/>
          <w:lang w:eastAsia="en-US"/>
        </w:rPr>
        <w:t xml:space="preserve">ом, контролирует </w:t>
      </w:r>
      <w:r w:rsidRPr="005A7DB4">
        <w:rPr>
          <w:rFonts w:eastAsia="Calibri"/>
          <w:sz w:val="28"/>
          <w:szCs w:val="28"/>
          <w:lang w:eastAsia="en-US"/>
        </w:rPr>
        <w:lastRenderedPageBreak/>
        <w:t xml:space="preserve">знание </w:t>
      </w:r>
      <w:r w:rsidR="005144C1">
        <w:rPr>
          <w:rFonts w:eastAsia="Calibri"/>
          <w:sz w:val="28"/>
          <w:szCs w:val="28"/>
          <w:lang w:eastAsia="en-US"/>
        </w:rPr>
        <w:t>магистром</w:t>
      </w:r>
      <w:r w:rsidRPr="005A7DB4">
        <w:rPr>
          <w:rFonts w:eastAsia="Calibri"/>
          <w:sz w:val="28"/>
          <w:szCs w:val="28"/>
          <w:lang w:eastAsia="en-US"/>
        </w:rPr>
        <w:t xml:space="preserve"> пройденного материала с помощью контрольных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A7DB4">
        <w:rPr>
          <w:rFonts w:eastAsia="Calibri"/>
          <w:sz w:val="28"/>
          <w:szCs w:val="28"/>
          <w:lang w:eastAsia="en-US"/>
        </w:rPr>
        <w:t>вопросов или тестирования.</w:t>
      </w:r>
    </w:p>
    <w:p w:rsidR="008823DB" w:rsidRPr="005A7DB4" w:rsidRDefault="008823DB" w:rsidP="008823D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7DB4">
        <w:rPr>
          <w:rFonts w:eastAsia="Calibri"/>
          <w:sz w:val="28"/>
          <w:szCs w:val="28"/>
          <w:lang w:eastAsia="en-US"/>
        </w:rPr>
        <w:t xml:space="preserve">Оценка компетентности осуществляется следующим образом: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5A7DB4">
        <w:rPr>
          <w:rFonts w:eastAsia="Calibri"/>
          <w:sz w:val="28"/>
          <w:szCs w:val="28"/>
          <w:lang w:eastAsia="en-US"/>
        </w:rPr>
        <w:t>процессе защиты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A7DB4">
        <w:rPr>
          <w:rFonts w:eastAsia="Calibri"/>
          <w:sz w:val="28"/>
          <w:szCs w:val="28"/>
          <w:lang w:eastAsia="en-US"/>
        </w:rPr>
        <w:t>выявляется информационная компетентность в соответствии с</w:t>
      </w:r>
      <w:r>
        <w:rPr>
          <w:rFonts w:eastAsia="Calibri"/>
          <w:sz w:val="28"/>
          <w:szCs w:val="28"/>
          <w:lang w:eastAsia="en-US"/>
        </w:rPr>
        <w:t xml:space="preserve"> практическим заданием</w:t>
      </w:r>
      <w:r w:rsidRPr="005A7DB4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A7DB4">
        <w:rPr>
          <w:rFonts w:eastAsia="Calibri"/>
          <w:sz w:val="28"/>
          <w:szCs w:val="28"/>
          <w:lang w:eastAsia="en-US"/>
        </w:rPr>
        <w:t xml:space="preserve">затем преподавателем дается комплексная оценка деятельности </w:t>
      </w:r>
      <w:r w:rsidR="005144C1">
        <w:rPr>
          <w:rFonts w:eastAsia="Calibri"/>
          <w:sz w:val="28"/>
          <w:szCs w:val="28"/>
          <w:lang w:eastAsia="en-US"/>
        </w:rPr>
        <w:t>магистр</w:t>
      </w:r>
      <w:r w:rsidRPr="005A7DB4">
        <w:rPr>
          <w:rFonts w:eastAsia="Calibri"/>
          <w:sz w:val="28"/>
          <w:szCs w:val="28"/>
          <w:lang w:eastAsia="en-US"/>
        </w:rPr>
        <w:t>а.</w:t>
      </w:r>
    </w:p>
    <w:p w:rsidR="008823DB" w:rsidRPr="005A7DB4" w:rsidRDefault="008823DB" w:rsidP="008823D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A7DB4">
        <w:rPr>
          <w:rFonts w:eastAsia="Calibri"/>
          <w:sz w:val="28"/>
          <w:szCs w:val="28"/>
          <w:lang w:eastAsia="en-US"/>
        </w:rPr>
        <w:t>Высокую  оценку</w:t>
      </w:r>
      <w:proofErr w:type="gramEnd"/>
      <w:r w:rsidRPr="005A7DB4">
        <w:rPr>
          <w:rFonts w:eastAsia="Calibri"/>
          <w:sz w:val="28"/>
          <w:szCs w:val="28"/>
          <w:lang w:eastAsia="en-US"/>
        </w:rPr>
        <w:t xml:space="preserve">  получают  </w:t>
      </w:r>
      <w:r w:rsidR="005144C1">
        <w:rPr>
          <w:rFonts w:eastAsia="Calibri"/>
          <w:sz w:val="28"/>
          <w:szCs w:val="28"/>
          <w:lang w:eastAsia="en-US"/>
        </w:rPr>
        <w:t>магистр</w:t>
      </w:r>
      <w:r w:rsidRPr="005A7DB4">
        <w:rPr>
          <w:rFonts w:eastAsia="Calibri"/>
          <w:sz w:val="28"/>
          <w:szCs w:val="28"/>
          <w:lang w:eastAsia="en-US"/>
        </w:rPr>
        <w:t>ы,  которые  при  подготовке  материала  для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A7DB4">
        <w:rPr>
          <w:rFonts w:eastAsia="Calibri"/>
          <w:sz w:val="28"/>
          <w:szCs w:val="28"/>
          <w:lang w:eastAsia="en-US"/>
        </w:rPr>
        <w:t>самостоятельной работы сумели самостоятельно составить логический план к теме и реализовать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A7DB4">
        <w:rPr>
          <w:rFonts w:eastAsia="Calibri"/>
          <w:sz w:val="28"/>
          <w:szCs w:val="28"/>
          <w:lang w:eastAsia="en-US"/>
        </w:rPr>
        <w:t>его, собрать достаточный фактический материал, показать связь рассматриваемой темы с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A7DB4">
        <w:rPr>
          <w:rFonts w:eastAsia="Calibri"/>
          <w:sz w:val="28"/>
          <w:szCs w:val="28"/>
          <w:lang w:eastAsia="en-US"/>
        </w:rPr>
        <w:t xml:space="preserve">современными проблемами науки и общества, со специальностью </w:t>
      </w:r>
      <w:r w:rsidR="005144C1">
        <w:rPr>
          <w:rFonts w:eastAsia="Calibri"/>
          <w:sz w:val="28"/>
          <w:szCs w:val="28"/>
          <w:lang w:eastAsia="en-US"/>
        </w:rPr>
        <w:t>магистр</w:t>
      </w:r>
      <w:r w:rsidRPr="005A7DB4">
        <w:rPr>
          <w:rFonts w:eastAsia="Calibri"/>
          <w:sz w:val="28"/>
          <w:szCs w:val="28"/>
          <w:lang w:eastAsia="en-US"/>
        </w:rPr>
        <w:t>а и каков авторский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A7DB4">
        <w:rPr>
          <w:rFonts w:eastAsia="Calibri"/>
          <w:sz w:val="28"/>
          <w:szCs w:val="28"/>
          <w:lang w:eastAsia="en-US"/>
        </w:rPr>
        <w:t>вклад в систематизацию, структурирование материала.</w:t>
      </w:r>
    </w:p>
    <w:p w:rsidR="00AB5BEC" w:rsidRDefault="008823DB" w:rsidP="00065B5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7DB4">
        <w:rPr>
          <w:rFonts w:eastAsia="Calibri"/>
          <w:sz w:val="28"/>
          <w:szCs w:val="28"/>
          <w:lang w:eastAsia="en-US"/>
        </w:rPr>
        <w:t>Оценка качества подготовки на основании выполненных заданий ведется преподавателям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A7DB4">
        <w:rPr>
          <w:rFonts w:eastAsia="Calibri"/>
          <w:sz w:val="28"/>
          <w:szCs w:val="28"/>
          <w:lang w:eastAsia="en-US"/>
        </w:rPr>
        <w:t>(с обсуждением результатов), баллы начисляются в зависимости от сложности задания.</w:t>
      </w:r>
    </w:p>
    <w:p w:rsidR="00297142" w:rsidRDefault="008823DB" w:rsidP="0029714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061F">
        <w:rPr>
          <w:rFonts w:eastAsia="Calibri"/>
          <w:sz w:val="28"/>
          <w:szCs w:val="28"/>
          <w:lang w:eastAsia="en-US"/>
        </w:rPr>
        <w:t xml:space="preserve">Итоговый контроль освоения умения и усвоенных знаний дисциплины </w:t>
      </w:r>
      <w:r>
        <w:rPr>
          <w:rFonts w:eastAsia="Calibri"/>
          <w:sz w:val="28"/>
          <w:szCs w:val="28"/>
          <w:lang w:eastAsia="en-US"/>
        </w:rPr>
        <w:t>«</w:t>
      </w:r>
      <w:r w:rsidR="00792DA6" w:rsidRPr="00792DA6">
        <w:rPr>
          <w:rFonts w:eastAsia="Calibri"/>
          <w:sz w:val="28"/>
          <w:szCs w:val="28"/>
          <w:lang w:eastAsia="en-US"/>
        </w:rPr>
        <w:t>Техническая эксплуатация авиационной техники</w:t>
      </w:r>
      <w:r>
        <w:rPr>
          <w:rFonts w:eastAsia="Calibri"/>
          <w:sz w:val="28"/>
          <w:szCs w:val="28"/>
          <w:lang w:eastAsia="en-US"/>
        </w:rPr>
        <w:t>»</w:t>
      </w:r>
      <w:r w:rsidRPr="0081061F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4B75A0" w:rsidRPr="004B75A0">
        <w:rPr>
          <w:rFonts w:eastAsia="Calibri"/>
          <w:sz w:val="28"/>
          <w:szCs w:val="28"/>
          <w:lang w:eastAsia="en-US"/>
        </w:rPr>
        <w:t>осуществляется  в</w:t>
      </w:r>
      <w:proofErr w:type="gramEnd"/>
      <w:r w:rsidR="004B75A0" w:rsidRPr="004B75A0">
        <w:rPr>
          <w:rFonts w:eastAsia="Calibri"/>
          <w:sz w:val="28"/>
          <w:szCs w:val="28"/>
          <w:lang w:eastAsia="en-US"/>
        </w:rPr>
        <w:t xml:space="preserve"> процессе промежуточной аттестации на </w:t>
      </w:r>
      <w:r w:rsidR="003F799C">
        <w:rPr>
          <w:rFonts w:eastAsia="Calibri"/>
          <w:sz w:val="28"/>
          <w:szCs w:val="28"/>
          <w:lang w:eastAsia="en-US"/>
        </w:rPr>
        <w:t>экзамене</w:t>
      </w:r>
      <w:bookmarkStart w:id="0" w:name="_GoBack"/>
      <w:bookmarkEnd w:id="0"/>
      <w:r w:rsidR="004B75A0" w:rsidRPr="004B75A0">
        <w:rPr>
          <w:rFonts w:eastAsia="Calibri"/>
          <w:sz w:val="28"/>
          <w:szCs w:val="28"/>
          <w:lang w:eastAsia="en-US"/>
        </w:rPr>
        <w:t xml:space="preserve">. </w:t>
      </w:r>
    </w:p>
    <w:p w:rsidR="008A6864" w:rsidRDefault="00297142" w:rsidP="0029714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97142">
        <w:rPr>
          <w:rFonts w:eastAsia="Calibri"/>
          <w:sz w:val="28"/>
          <w:szCs w:val="28"/>
          <w:lang w:eastAsia="en-US"/>
        </w:rPr>
        <w:t>Обучающиеся имеют право на прохождение промежуточной аттестации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97142">
        <w:rPr>
          <w:rFonts w:eastAsia="Calibri"/>
          <w:sz w:val="28"/>
          <w:szCs w:val="28"/>
          <w:lang w:eastAsia="en-US"/>
        </w:rPr>
        <w:t>независимо от результатов текущего контроля успеваемости и посещаемости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97142">
        <w:rPr>
          <w:rFonts w:eastAsia="Calibri"/>
          <w:sz w:val="28"/>
          <w:szCs w:val="28"/>
          <w:lang w:eastAsia="en-US"/>
        </w:rPr>
        <w:t>занятий, а также на две попытки повторной промежуточной аттестации (далее –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97142">
        <w:rPr>
          <w:rFonts w:eastAsia="Calibri"/>
          <w:sz w:val="28"/>
          <w:szCs w:val="28"/>
          <w:lang w:eastAsia="en-US"/>
        </w:rPr>
        <w:t>первая повторная промежуточная аттестация и вторая повторная промежуточная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97142">
        <w:rPr>
          <w:rFonts w:eastAsia="Calibri"/>
          <w:sz w:val="28"/>
          <w:szCs w:val="28"/>
          <w:lang w:eastAsia="en-US"/>
        </w:rPr>
        <w:t>аттестация) при условии отсутствия у обучающегося академической(их)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97142">
        <w:rPr>
          <w:rFonts w:eastAsia="Calibri"/>
          <w:sz w:val="28"/>
          <w:szCs w:val="28"/>
          <w:lang w:eastAsia="en-US"/>
        </w:rPr>
        <w:t>задолженности(ей), возникших более года назад (в указанный период не включаются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97142">
        <w:rPr>
          <w:rFonts w:eastAsia="Calibri"/>
          <w:sz w:val="28"/>
          <w:szCs w:val="28"/>
          <w:lang w:eastAsia="en-US"/>
        </w:rPr>
        <w:t>время болезни обучающегося, нахождение его в академическом отпуске или отпуске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97142">
        <w:rPr>
          <w:rFonts w:eastAsia="Calibri"/>
          <w:sz w:val="28"/>
          <w:szCs w:val="28"/>
          <w:lang w:eastAsia="en-US"/>
        </w:rPr>
        <w:t>по беременности и родам).</w:t>
      </w:r>
    </w:p>
    <w:p w:rsidR="006E1492" w:rsidRDefault="006E1492" w:rsidP="008A6864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E1492" w:rsidRDefault="006E1492" w:rsidP="008A6864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527F5" w:rsidRDefault="00D527F5" w:rsidP="009F2FD4">
      <w:pPr>
        <w:ind w:firstLine="709"/>
        <w:jc w:val="both"/>
        <w:rPr>
          <w:b/>
          <w:sz w:val="28"/>
          <w:szCs w:val="28"/>
        </w:rPr>
      </w:pPr>
    </w:p>
    <w:p w:rsidR="009F2FD4" w:rsidRDefault="009F2FD4" w:rsidP="00913098">
      <w:pPr>
        <w:pageBreakBefore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DB22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 w:rsidRPr="00DB22A9">
        <w:rPr>
          <w:b/>
          <w:sz w:val="28"/>
          <w:szCs w:val="28"/>
        </w:rPr>
        <w:t xml:space="preserve"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482564" w:rsidRDefault="00482564" w:rsidP="009F2FD4">
      <w:pPr>
        <w:ind w:firstLine="709"/>
        <w:jc w:val="both"/>
        <w:rPr>
          <w:b/>
          <w:sz w:val="28"/>
          <w:szCs w:val="28"/>
        </w:rPr>
      </w:pPr>
    </w:p>
    <w:p w:rsidR="009F2FD4" w:rsidRPr="008B4F07" w:rsidRDefault="009F2FD4" w:rsidP="009F2FD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8B4F07">
        <w:rPr>
          <w:b/>
          <w:sz w:val="28"/>
          <w:szCs w:val="28"/>
        </w:rPr>
        <w:t>.1 Задания для оценивания результатов обучения в виде знаний</w:t>
      </w:r>
    </w:p>
    <w:p w:rsidR="005144C1" w:rsidRDefault="005144C1" w:rsidP="0043787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3787F" w:rsidRDefault="0043787F" w:rsidP="0043787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787F">
        <w:rPr>
          <w:rFonts w:eastAsia="Calibri"/>
          <w:sz w:val="28"/>
          <w:szCs w:val="28"/>
          <w:lang w:eastAsia="en-US"/>
        </w:rPr>
        <w:t xml:space="preserve">Вопросы </w:t>
      </w:r>
      <w:r w:rsidR="00AF267C">
        <w:rPr>
          <w:rFonts w:eastAsia="Calibri"/>
          <w:sz w:val="28"/>
          <w:szCs w:val="28"/>
          <w:lang w:eastAsia="en-US"/>
        </w:rPr>
        <w:t>устного опроса</w:t>
      </w:r>
      <w:r w:rsidRPr="0043787F">
        <w:rPr>
          <w:rFonts w:eastAsia="Calibri"/>
          <w:sz w:val="28"/>
          <w:szCs w:val="28"/>
          <w:lang w:eastAsia="en-US"/>
        </w:rPr>
        <w:t xml:space="preserve"> по итогам освоения </w:t>
      </w:r>
      <w:r w:rsidR="00297142">
        <w:rPr>
          <w:rFonts w:eastAsia="Calibri"/>
          <w:sz w:val="28"/>
          <w:szCs w:val="28"/>
          <w:lang w:eastAsia="en-US"/>
        </w:rPr>
        <w:t>тематических</w:t>
      </w:r>
      <w:r w:rsidRPr="0043787F">
        <w:rPr>
          <w:rFonts w:eastAsia="Calibri"/>
          <w:sz w:val="28"/>
          <w:szCs w:val="28"/>
          <w:lang w:eastAsia="en-US"/>
        </w:rPr>
        <w:t xml:space="preserve"> блоков дисциплины «</w:t>
      </w:r>
      <w:r w:rsidR="00792DA6" w:rsidRPr="00792DA6">
        <w:rPr>
          <w:rFonts w:eastAsia="Calibri"/>
          <w:sz w:val="28"/>
          <w:szCs w:val="28"/>
          <w:lang w:eastAsia="en-US"/>
        </w:rPr>
        <w:t>Техническая эксплуатация авиационной техники</w:t>
      </w:r>
      <w:r w:rsidRPr="0043787F">
        <w:rPr>
          <w:rFonts w:eastAsia="Calibri"/>
          <w:sz w:val="28"/>
          <w:szCs w:val="28"/>
          <w:lang w:eastAsia="en-US"/>
        </w:rPr>
        <w:t xml:space="preserve">» для оценки степени и качества усвоения </w:t>
      </w:r>
      <w:r w:rsidR="005144C1">
        <w:rPr>
          <w:rFonts w:eastAsia="Calibri"/>
          <w:sz w:val="28"/>
          <w:szCs w:val="28"/>
          <w:lang w:eastAsia="en-US"/>
        </w:rPr>
        <w:t>магистр</w:t>
      </w:r>
      <w:r w:rsidRPr="0043787F">
        <w:rPr>
          <w:rFonts w:eastAsia="Calibri"/>
          <w:sz w:val="28"/>
          <w:szCs w:val="28"/>
          <w:lang w:eastAsia="en-US"/>
        </w:rPr>
        <w:t>ами учебного материала со стороны преподавателя и для самоконтроля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1. Основные задачи и структура инженерно-авиационной службы.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2.Планирование работы инженерно-авиационной службы эксплуатационных предприятий.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3. Ресурсы и сроки службы авиационной техники.</w:t>
      </w:r>
    </w:p>
    <w:p w:rsidR="00805189" w:rsidRPr="002556FA" w:rsidRDefault="002556FA" w:rsidP="002556F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</w:t>
      </w:r>
      <w:r w:rsidR="00805189" w:rsidRPr="002556FA">
        <w:rPr>
          <w:rFonts w:eastAsia="Calibri"/>
          <w:sz w:val="28"/>
          <w:szCs w:val="28"/>
        </w:rPr>
        <w:t>Составление графика отхода летательных аппаратов</w:t>
      </w:r>
      <w:r>
        <w:rPr>
          <w:rFonts w:eastAsia="Calibri"/>
          <w:sz w:val="28"/>
          <w:szCs w:val="28"/>
        </w:rPr>
        <w:t xml:space="preserve"> в ремонт и на профилактическое </w:t>
      </w:r>
      <w:r w:rsidR="00805189" w:rsidRPr="002556FA">
        <w:rPr>
          <w:rFonts w:eastAsia="Calibri"/>
          <w:sz w:val="28"/>
          <w:szCs w:val="28"/>
        </w:rPr>
        <w:t>техническое обслуживание.</w:t>
      </w:r>
    </w:p>
    <w:p w:rsidR="00805189" w:rsidRPr="002556FA" w:rsidRDefault="002556FA" w:rsidP="002556F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="00805189" w:rsidRPr="002556FA">
        <w:rPr>
          <w:rFonts w:eastAsia="Calibri"/>
          <w:sz w:val="28"/>
          <w:szCs w:val="28"/>
        </w:rPr>
        <w:t>Составление планов перспективного и оперативного использования летательных аппаратов.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6. Сетевое планирование технического обслуживания летательных аппаратов.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7. Расчет параметров сетевого графика.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8. Управление при помощи сетевых графиков.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9</w:t>
      </w:r>
      <w:r w:rsidR="002556FA">
        <w:rPr>
          <w:rFonts w:eastAsia="Calibri"/>
          <w:sz w:val="28"/>
          <w:szCs w:val="28"/>
        </w:rPr>
        <w:t>. Организация производственного процесса</w:t>
      </w:r>
      <w:r w:rsidRPr="002556FA">
        <w:rPr>
          <w:rFonts w:eastAsia="Calibri"/>
          <w:sz w:val="28"/>
          <w:szCs w:val="28"/>
        </w:rPr>
        <w:t xml:space="preserve"> технического обслуживания летательных аппаратов.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10.Производственный процесс и цикл технического обслуживания.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11. Организация рабочего места исполнителей работ.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12.Оперативные виды технического обслуживания.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13.Периодические формы технического обслуживания.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14.Техническая документация, оформляемая при обслуживании летательных аппаратов.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 xml:space="preserve">15. </w:t>
      </w:r>
      <w:proofErr w:type="gramStart"/>
      <w:r w:rsidRPr="002556FA">
        <w:rPr>
          <w:rFonts w:eastAsia="Calibri"/>
          <w:sz w:val="28"/>
          <w:szCs w:val="28"/>
        </w:rPr>
        <w:t>Правила  технического</w:t>
      </w:r>
      <w:proofErr w:type="gramEnd"/>
      <w:r w:rsidRPr="002556FA">
        <w:rPr>
          <w:rFonts w:eastAsia="Calibri"/>
          <w:sz w:val="28"/>
          <w:szCs w:val="28"/>
        </w:rPr>
        <w:t xml:space="preserve"> обслуживания летательных аппаратов.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16.</w:t>
      </w:r>
      <w:proofErr w:type="gramStart"/>
      <w:r w:rsidRPr="002556FA">
        <w:rPr>
          <w:rFonts w:eastAsia="Calibri"/>
          <w:sz w:val="28"/>
          <w:szCs w:val="28"/>
        </w:rPr>
        <w:t>Обслуживание  планера</w:t>
      </w:r>
      <w:proofErr w:type="gramEnd"/>
      <w:r w:rsidRPr="002556FA">
        <w:rPr>
          <w:rFonts w:eastAsia="Calibri"/>
          <w:sz w:val="28"/>
          <w:szCs w:val="28"/>
        </w:rPr>
        <w:t xml:space="preserve"> и шасси.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17.Обслуживание органов управления и силовых установок.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18.Обслуживание систем летательных аппаратов.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19.Заправка летательных аппаратов топливом, маслом, газами и специальными жидкостями.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20.Консервация авиационной техники.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21.Запуск и опробование авиационных двигателей.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22.Техническое обслуживание летательных аппаратов в различных климатических условиях.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proofErr w:type="gramStart"/>
      <w:r w:rsidRPr="002556FA">
        <w:rPr>
          <w:rFonts w:eastAsia="Calibri"/>
          <w:sz w:val="28"/>
          <w:szCs w:val="28"/>
        </w:rPr>
        <w:t>23..Техническое</w:t>
      </w:r>
      <w:proofErr w:type="gramEnd"/>
      <w:r w:rsidRPr="002556FA">
        <w:rPr>
          <w:rFonts w:eastAsia="Calibri"/>
          <w:sz w:val="28"/>
          <w:szCs w:val="28"/>
        </w:rPr>
        <w:t xml:space="preserve"> обслуживание в условиях низких температур.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proofErr w:type="gramStart"/>
      <w:r w:rsidRPr="002556FA">
        <w:rPr>
          <w:rFonts w:eastAsia="Calibri"/>
          <w:sz w:val="28"/>
          <w:szCs w:val="28"/>
        </w:rPr>
        <w:t>24..Влияние</w:t>
      </w:r>
      <w:proofErr w:type="gramEnd"/>
      <w:r w:rsidRPr="002556FA">
        <w:rPr>
          <w:rFonts w:eastAsia="Calibri"/>
          <w:sz w:val="28"/>
          <w:szCs w:val="28"/>
        </w:rPr>
        <w:t xml:space="preserve"> климатических условий на работу двигателя.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proofErr w:type="gramStart"/>
      <w:r w:rsidRPr="002556FA">
        <w:rPr>
          <w:rFonts w:eastAsia="Calibri"/>
          <w:sz w:val="28"/>
          <w:szCs w:val="28"/>
        </w:rPr>
        <w:t>25..Техническое</w:t>
      </w:r>
      <w:proofErr w:type="gramEnd"/>
      <w:r w:rsidRPr="002556FA">
        <w:rPr>
          <w:rFonts w:eastAsia="Calibri"/>
          <w:sz w:val="28"/>
          <w:szCs w:val="28"/>
        </w:rPr>
        <w:t xml:space="preserve"> обслуживание в условиях высоких температур окружающего воздуха и на пыльных аэродромах.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proofErr w:type="gramStart"/>
      <w:r w:rsidRPr="002556FA">
        <w:rPr>
          <w:rFonts w:eastAsia="Calibri"/>
          <w:sz w:val="28"/>
          <w:szCs w:val="28"/>
        </w:rPr>
        <w:t>26..Средства</w:t>
      </w:r>
      <w:proofErr w:type="gramEnd"/>
      <w:r w:rsidRPr="002556FA">
        <w:rPr>
          <w:rFonts w:eastAsia="Calibri"/>
          <w:sz w:val="28"/>
          <w:szCs w:val="28"/>
        </w:rPr>
        <w:t xml:space="preserve"> механизации технического обслуживания летательных аппаратов.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lastRenderedPageBreak/>
        <w:t>27. Классификация средств механизации и предъявляемые к ним требования.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28. Передвижные средства механизации.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29.Стационарные средства механизации.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30.Расчет потребного количества оборудования и средств механизации.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31.Контроль состояния авиационной техники и качества подготовки ее к полету.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32.Организация контроля.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33. Виды осмотров.</w:t>
      </w:r>
    </w:p>
    <w:p w:rsidR="00805189" w:rsidRPr="002556FA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34. Методика проведения осмотров.</w:t>
      </w:r>
    </w:p>
    <w:p w:rsidR="00805189" w:rsidRDefault="00805189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35.Методика определения причин отказов и неисправностей.</w:t>
      </w:r>
    </w:p>
    <w:p w:rsidR="002556FA" w:rsidRPr="002556FA" w:rsidRDefault="002556FA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36.</w:t>
      </w:r>
      <w:proofErr w:type="gramStart"/>
      <w:r w:rsidRPr="002556FA">
        <w:rPr>
          <w:rFonts w:eastAsia="Calibri"/>
          <w:sz w:val="28"/>
          <w:szCs w:val="28"/>
        </w:rPr>
        <w:t>Характерные  отказы</w:t>
      </w:r>
      <w:proofErr w:type="gramEnd"/>
      <w:r w:rsidRPr="002556FA">
        <w:rPr>
          <w:rFonts w:eastAsia="Calibri"/>
          <w:sz w:val="28"/>
          <w:szCs w:val="28"/>
        </w:rPr>
        <w:t xml:space="preserve">  и  неисправности.</w:t>
      </w:r>
    </w:p>
    <w:p w:rsidR="002556FA" w:rsidRPr="002556FA" w:rsidRDefault="002556FA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37. Эксплуатационная технологичность летательных аппаратов.</w:t>
      </w:r>
    </w:p>
    <w:p w:rsidR="002556FA" w:rsidRPr="002556FA" w:rsidRDefault="002556FA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38. Факторы, определяющие эксплуатационную технологичность.</w:t>
      </w:r>
    </w:p>
    <w:p w:rsidR="002556FA" w:rsidRPr="002556FA" w:rsidRDefault="002556FA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39.Надежность авиационном техники.</w:t>
      </w:r>
    </w:p>
    <w:p w:rsidR="002556FA" w:rsidRPr="002556FA" w:rsidRDefault="002556FA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 xml:space="preserve">40.Организация технического обслуживания и </w:t>
      </w:r>
      <w:proofErr w:type="gramStart"/>
      <w:r w:rsidRPr="002556FA">
        <w:rPr>
          <w:rFonts w:eastAsia="Calibri"/>
          <w:sz w:val="28"/>
          <w:szCs w:val="28"/>
        </w:rPr>
        <w:t>ремонта  летательных</w:t>
      </w:r>
      <w:proofErr w:type="gramEnd"/>
      <w:r w:rsidRPr="002556FA">
        <w:rPr>
          <w:rFonts w:eastAsia="Calibri"/>
          <w:sz w:val="28"/>
          <w:szCs w:val="28"/>
        </w:rPr>
        <w:t xml:space="preserve"> аппаратов за рубежом.</w:t>
      </w:r>
    </w:p>
    <w:p w:rsidR="002556FA" w:rsidRPr="002556FA" w:rsidRDefault="002556FA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41.Формы технического обслуживания и ремонта летательных аппаратов за рубежом.</w:t>
      </w:r>
    </w:p>
    <w:p w:rsidR="002556FA" w:rsidRPr="002556FA" w:rsidRDefault="002556FA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 xml:space="preserve">42. </w:t>
      </w:r>
      <w:proofErr w:type="gramStart"/>
      <w:r w:rsidRPr="002556FA">
        <w:rPr>
          <w:rFonts w:eastAsia="Calibri"/>
          <w:sz w:val="28"/>
          <w:szCs w:val="28"/>
        </w:rPr>
        <w:t>Летная  эксплуатация</w:t>
      </w:r>
      <w:proofErr w:type="gramEnd"/>
      <w:r w:rsidRPr="002556FA">
        <w:rPr>
          <w:rFonts w:eastAsia="Calibri"/>
          <w:sz w:val="28"/>
          <w:szCs w:val="28"/>
        </w:rPr>
        <w:t xml:space="preserve"> летательных аппаратов.</w:t>
      </w:r>
    </w:p>
    <w:p w:rsidR="002556FA" w:rsidRPr="002556FA" w:rsidRDefault="002556FA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43.Передача летательных аппаратов и двигателей в ремонт.</w:t>
      </w:r>
    </w:p>
    <w:p w:rsidR="002556FA" w:rsidRPr="002556FA" w:rsidRDefault="002556FA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44.Способы соединения элементов в системе.</w:t>
      </w:r>
    </w:p>
    <w:p w:rsidR="002556FA" w:rsidRPr="002556FA" w:rsidRDefault="002556FA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45.Резервирование.</w:t>
      </w:r>
    </w:p>
    <w:p w:rsidR="002556FA" w:rsidRPr="002556FA" w:rsidRDefault="002556FA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46.Методика расчета надежности сложных систем.</w:t>
      </w:r>
    </w:p>
    <w:p w:rsidR="002556FA" w:rsidRPr="002556FA" w:rsidRDefault="002556FA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47.Критерии оценки эксплуатационной технологичности и способы их определения.</w:t>
      </w:r>
    </w:p>
    <w:p w:rsidR="002556FA" w:rsidRPr="002556FA" w:rsidRDefault="002556FA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48.Техническая документация.</w:t>
      </w:r>
    </w:p>
    <w:p w:rsidR="002556FA" w:rsidRPr="002556FA" w:rsidRDefault="002556FA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49.Списание летательных аппаратов и двигателей.</w:t>
      </w:r>
    </w:p>
    <w:p w:rsidR="002556FA" w:rsidRPr="002556FA" w:rsidRDefault="002556FA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50.Рекламационные (технические) акты.</w:t>
      </w:r>
    </w:p>
    <w:p w:rsidR="002556FA" w:rsidRPr="002556FA" w:rsidRDefault="002556FA" w:rsidP="002556FA">
      <w:pPr>
        <w:jc w:val="both"/>
        <w:rPr>
          <w:rFonts w:eastAsia="Calibri"/>
          <w:sz w:val="28"/>
          <w:szCs w:val="28"/>
        </w:rPr>
      </w:pPr>
      <w:r w:rsidRPr="002556FA">
        <w:rPr>
          <w:rFonts w:eastAsia="Calibri"/>
          <w:sz w:val="28"/>
          <w:szCs w:val="28"/>
        </w:rPr>
        <w:t>51.Меры безопасности при обслуживании планера и его систем.</w:t>
      </w:r>
    </w:p>
    <w:p w:rsidR="00913098" w:rsidRPr="00913098" w:rsidRDefault="00913098" w:rsidP="00297142">
      <w:pPr>
        <w:pageBreakBefore/>
        <w:ind w:firstLine="709"/>
        <w:jc w:val="both"/>
        <w:rPr>
          <w:color w:val="000000"/>
          <w:sz w:val="28"/>
          <w:szCs w:val="28"/>
        </w:rPr>
      </w:pPr>
      <w:r w:rsidRPr="00913098">
        <w:rPr>
          <w:color w:val="000000"/>
          <w:sz w:val="28"/>
          <w:szCs w:val="28"/>
        </w:rPr>
        <w:lastRenderedPageBreak/>
        <w:t xml:space="preserve">Критерии оценивания ответа, обучающегося на контроле:  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913098" w:rsidRPr="00297142" w:rsidTr="00F3641F">
        <w:tc>
          <w:tcPr>
            <w:tcW w:w="988" w:type="dxa"/>
          </w:tcPr>
          <w:p w:rsidR="00913098" w:rsidRPr="00297142" w:rsidRDefault="00913098" w:rsidP="00913098">
            <w:pPr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Балл</w:t>
            </w:r>
          </w:p>
        </w:tc>
        <w:tc>
          <w:tcPr>
            <w:tcW w:w="8357" w:type="dxa"/>
          </w:tcPr>
          <w:p w:rsidR="00913098" w:rsidRPr="00297142" w:rsidRDefault="00913098" w:rsidP="00913098">
            <w:pPr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Критерии</w:t>
            </w:r>
          </w:p>
        </w:tc>
      </w:tr>
      <w:tr w:rsidR="00913098" w:rsidRPr="00297142" w:rsidTr="00F3641F">
        <w:trPr>
          <w:trHeight w:val="1515"/>
        </w:trPr>
        <w:tc>
          <w:tcPr>
            <w:tcW w:w="988" w:type="dxa"/>
          </w:tcPr>
          <w:p w:rsidR="00913098" w:rsidRPr="00297142" w:rsidRDefault="00F3641F" w:rsidP="00913098">
            <w:pPr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91 -100</w:t>
            </w:r>
          </w:p>
        </w:tc>
        <w:tc>
          <w:tcPr>
            <w:tcW w:w="8357" w:type="dxa"/>
          </w:tcPr>
          <w:p w:rsidR="00913098" w:rsidRPr="00297142" w:rsidRDefault="00913098" w:rsidP="00913098">
            <w:pPr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из учебного материала, но и самостоятельно составленные; излагает материал последовательно и правильно с точки зрения норм литературного языка.</w:t>
            </w:r>
          </w:p>
        </w:tc>
      </w:tr>
      <w:tr w:rsidR="00913098" w:rsidRPr="00297142" w:rsidTr="00F3641F">
        <w:tc>
          <w:tcPr>
            <w:tcW w:w="988" w:type="dxa"/>
          </w:tcPr>
          <w:p w:rsidR="00913098" w:rsidRPr="00297142" w:rsidRDefault="00F3641F" w:rsidP="00913098">
            <w:pPr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76-90</w:t>
            </w:r>
          </w:p>
        </w:tc>
        <w:tc>
          <w:tcPr>
            <w:tcW w:w="8357" w:type="dxa"/>
          </w:tcPr>
          <w:p w:rsidR="00913098" w:rsidRPr="00297142" w:rsidRDefault="00913098" w:rsidP="00913098">
            <w:pPr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ответ полный и правильный на основании изученной теории; материал изложен в определенной логической последовательности, но допущены 2-3 несущественные ошибки, исправленные по требованию преподавателя;</w:t>
            </w:r>
          </w:p>
        </w:tc>
      </w:tr>
      <w:tr w:rsidR="00913098" w:rsidRPr="00297142" w:rsidTr="00F3641F">
        <w:tc>
          <w:tcPr>
            <w:tcW w:w="988" w:type="dxa"/>
          </w:tcPr>
          <w:p w:rsidR="00913098" w:rsidRPr="00297142" w:rsidRDefault="00F3641F" w:rsidP="00913098">
            <w:pPr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61-75</w:t>
            </w:r>
          </w:p>
        </w:tc>
        <w:tc>
          <w:tcPr>
            <w:tcW w:w="8357" w:type="dxa"/>
          </w:tcPr>
          <w:p w:rsidR="00913098" w:rsidRPr="00297142" w:rsidRDefault="00913098" w:rsidP="00913098">
            <w:pPr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ответ полный, но при этом допущена существенная ошибка, или ответ неполный, неясный;</w:t>
            </w:r>
          </w:p>
        </w:tc>
      </w:tr>
      <w:tr w:rsidR="00913098" w:rsidRPr="00297142" w:rsidTr="00F3641F">
        <w:tc>
          <w:tcPr>
            <w:tcW w:w="988" w:type="dxa"/>
          </w:tcPr>
          <w:p w:rsidR="00913098" w:rsidRPr="00297142" w:rsidRDefault="00F3641F" w:rsidP="00913098">
            <w:pPr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Менее 61</w:t>
            </w:r>
          </w:p>
        </w:tc>
        <w:tc>
          <w:tcPr>
            <w:tcW w:w="8357" w:type="dxa"/>
          </w:tcPr>
          <w:p w:rsidR="00913098" w:rsidRPr="00297142" w:rsidRDefault="00913098" w:rsidP="00913098">
            <w:pPr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 xml:space="preserve">при ответе обнаружено непонимание </w:t>
            </w:r>
            <w:r w:rsidR="005144C1" w:rsidRPr="00297142">
              <w:rPr>
                <w:color w:val="000000"/>
                <w:sz w:val="24"/>
                <w:szCs w:val="28"/>
              </w:rPr>
              <w:t>магистр</w:t>
            </w:r>
            <w:r w:rsidRPr="00297142">
              <w:rPr>
                <w:color w:val="000000"/>
                <w:sz w:val="24"/>
                <w:szCs w:val="28"/>
              </w:rPr>
              <w:t xml:space="preserve">ом основного содержания учебного материала или допущены существенные ошибки, которые </w:t>
            </w:r>
            <w:r w:rsidR="005144C1" w:rsidRPr="00297142">
              <w:rPr>
                <w:color w:val="000000"/>
                <w:sz w:val="24"/>
                <w:szCs w:val="28"/>
              </w:rPr>
              <w:t>магистр</w:t>
            </w:r>
            <w:r w:rsidRPr="00297142">
              <w:rPr>
                <w:color w:val="000000"/>
                <w:sz w:val="24"/>
                <w:szCs w:val="28"/>
              </w:rPr>
              <w:t xml:space="preserve"> не может исправить при наводящих вопросах преподавателя; не проявлены умения использовать нормативную, справочную, дополнительную литературу.</w:t>
            </w:r>
          </w:p>
        </w:tc>
      </w:tr>
    </w:tbl>
    <w:p w:rsidR="00913098" w:rsidRPr="00913098" w:rsidRDefault="00913098" w:rsidP="00913098">
      <w:pPr>
        <w:jc w:val="both"/>
        <w:rPr>
          <w:b/>
          <w:sz w:val="28"/>
          <w:szCs w:val="28"/>
        </w:rPr>
      </w:pPr>
    </w:p>
    <w:p w:rsidR="00913098" w:rsidRPr="001C684E" w:rsidRDefault="00913098" w:rsidP="00913098">
      <w:pPr>
        <w:ind w:firstLine="709"/>
        <w:jc w:val="both"/>
        <w:rPr>
          <w:sz w:val="28"/>
          <w:szCs w:val="28"/>
        </w:rPr>
      </w:pPr>
    </w:p>
    <w:p w:rsidR="001C684E" w:rsidRPr="001C684E" w:rsidRDefault="001C684E" w:rsidP="001C684E">
      <w:pPr>
        <w:ind w:firstLine="709"/>
        <w:jc w:val="both"/>
        <w:rPr>
          <w:sz w:val="28"/>
          <w:szCs w:val="28"/>
        </w:rPr>
      </w:pPr>
    </w:p>
    <w:p w:rsidR="00687815" w:rsidRDefault="00687815" w:rsidP="00E919B4">
      <w:pPr>
        <w:pageBreakBefore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8B4F07">
        <w:rPr>
          <w:b/>
          <w:sz w:val="28"/>
          <w:szCs w:val="28"/>
        </w:rPr>
        <w:t>.2 Задания для оценивания результатов в виде владений и умений</w:t>
      </w:r>
    </w:p>
    <w:p w:rsidR="00E919B4" w:rsidRDefault="00E919B4" w:rsidP="0065283D">
      <w:pPr>
        <w:ind w:firstLine="709"/>
        <w:jc w:val="both"/>
        <w:rPr>
          <w:b/>
          <w:sz w:val="28"/>
          <w:szCs w:val="28"/>
        </w:rPr>
      </w:pPr>
    </w:p>
    <w:p w:rsidR="00E919B4" w:rsidRDefault="00E919B4" w:rsidP="0065283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Темы практических занятий</w:t>
      </w:r>
    </w:p>
    <w:p w:rsidR="00E919B4" w:rsidRDefault="00E919B4" w:rsidP="0065283D">
      <w:pPr>
        <w:ind w:firstLine="709"/>
        <w:jc w:val="both"/>
        <w:rPr>
          <w:b/>
          <w:sz w:val="28"/>
          <w:szCs w:val="28"/>
        </w:rPr>
      </w:pPr>
    </w:p>
    <w:p w:rsidR="00E919B4" w:rsidRPr="00E919B4" w:rsidRDefault="002556FA" w:rsidP="00E919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556FA">
        <w:rPr>
          <w:sz w:val="28"/>
          <w:szCs w:val="28"/>
        </w:rPr>
        <w:t>Составление графика отхода летательных аппаратов в ремонт и на профилактическое техническое обслуживание.</w:t>
      </w:r>
    </w:p>
    <w:p w:rsidR="002556FA" w:rsidRDefault="00E919B4" w:rsidP="00E919B4">
      <w:pPr>
        <w:ind w:firstLine="709"/>
        <w:jc w:val="both"/>
        <w:rPr>
          <w:sz w:val="28"/>
          <w:szCs w:val="28"/>
        </w:rPr>
      </w:pPr>
      <w:r w:rsidRPr="00E919B4">
        <w:rPr>
          <w:sz w:val="28"/>
          <w:szCs w:val="28"/>
        </w:rPr>
        <w:t>2</w:t>
      </w:r>
      <w:r w:rsidR="002556FA">
        <w:rPr>
          <w:sz w:val="28"/>
          <w:szCs w:val="28"/>
        </w:rPr>
        <w:t xml:space="preserve">. </w:t>
      </w:r>
      <w:r w:rsidR="002556FA" w:rsidRPr="002556FA">
        <w:rPr>
          <w:sz w:val="28"/>
          <w:szCs w:val="28"/>
        </w:rPr>
        <w:t>Составление планов перспективного и оперативного использования летательных аппаратов.</w:t>
      </w:r>
      <w:r w:rsidRPr="00E919B4">
        <w:rPr>
          <w:sz w:val="28"/>
          <w:szCs w:val="28"/>
        </w:rPr>
        <w:tab/>
      </w:r>
    </w:p>
    <w:p w:rsidR="002556FA" w:rsidRDefault="00E919B4" w:rsidP="00E919B4">
      <w:pPr>
        <w:ind w:firstLine="709"/>
        <w:jc w:val="both"/>
        <w:rPr>
          <w:sz w:val="28"/>
          <w:szCs w:val="28"/>
        </w:rPr>
      </w:pPr>
      <w:r w:rsidRPr="00E919B4">
        <w:rPr>
          <w:sz w:val="28"/>
          <w:szCs w:val="28"/>
        </w:rPr>
        <w:t>3</w:t>
      </w:r>
      <w:r w:rsidR="002556FA">
        <w:rPr>
          <w:sz w:val="28"/>
          <w:szCs w:val="28"/>
        </w:rPr>
        <w:t xml:space="preserve">. </w:t>
      </w:r>
      <w:r w:rsidR="002556FA" w:rsidRPr="002556FA">
        <w:rPr>
          <w:sz w:val="28"/>
          <w:szCs w:val="28"/>
        </w:rPr>
        <w:t>Сетевое планирование технического обслуживания летательных аппаратов.</w:t>
      </w:r>
      <w:r w:rsidRPr="002556FA">
        <w:rPr>
          <w:sz w:val="28"/>
          <w:szCs w:val="28"/>
        </w:rPr>
        <w:tab/>
      </w:r>
    </w:p>
    <w:p w:rsidR="002556FA" w:rsidRDefault="00E919B4" w:rsidP="00E919B4">
      <w:pPr>
        <w:ind w:firstLine="709"/>
        <w:jc w:val="both"/>
        <w:rPr>
          <w:sz w:val="28"/>
          <w:szCs w:val="28"/>
        </w:rPr>
      </w:pPr>
      <w:r w:rsidRPr="00E919B4">
        <w:rPr>
          <w:sz w:val="28"/>
          <w:szCs w:val="28"/>
        </w:rPr>
        <w:t>4</w:t>
      </w:r>
      <w:r w:rsidR="002556FA">
        <w:rPr>
          <w:sz w:val="28"/>
          <w:szCs w:val="28"/>
        </w:rPr>
        <w:t xml:space="preserve">. </w:t>
      </w:r>
      <w:r w:rsidR="002556FA" w:rsidRPr="002556FA">
        <w:t xml:space="preserve"> </w:t>
      </w:r>
      <w:r w:rsidR="002556FA" w:rsidRPr="002556FA">
        <w:rPr>
          <w:sz w:val="28"/>
          <w:szCs w:val="28"/>
        </w:rPr>
        <w:t>Расчет параметров сетевого графика</w:t>
      </w:r>
      <w:r w:rsidR="002556FA">
        <w:rPr>
          <w:sz w:val="28"/>
          <w:szCs w:val="28"/>
        </w:rPr>
        <w:t>.</w:t>
      </w:r>
      <w:r w:rsidRPr="00E919B4">
        <w:rPr>
          <w:sz w:val="28"/>
          <w:szCs w:val="28"/>
        </w:rPr>
        <w:tab/>
      </w:r>
    </w:p>
    <w:p w:rsidR="002556FA" w:rsidRDefault="00E919B4" w:rsidP="00E919B4">
      <w:pPr>
        <w:ind w:firstLine="709"/>
        <w:jc w:val="both"/>
        <w:rPr>
          <w:sz w:val="28"/>
          <w:szCs w:val="28"/>
        </w:rPr>
      </w:pPr>
      <w:r w:rsidRPr="00E919B4">
        <w:rPr>
          <w:sz w:val="28"/>
          <w:szCs w:val="28"/>
        </w:rPr>
        <w:t>5</w:t>
      </w:r>
      <w:r w:rsidR="002556FA">
        <w:rPr>
          <w:sz w:val="28"/>
          <w:szCs w:val="28"/>
        </w:rPr>
        <w:t xml:space="preserve">. </w:t>
      </w:r>
      <w:r w:rsidR="002556FA" w:rsidRPr="002556FA">
        <w:rPr>
          <w:sz w:val="28"/>
          <w:szCs w:val="28"/>
        </w:rPr>
        <w:t>Управление при помощи сетевых графиков</w:t>
      </w:r>
      <w:r w:rsidR="002556FA">
        <w:rPr>
          <w:sz w:val="28"/>
          <w:szCs w:val="28"/>
        </w:rPr>
        <w:t>.</w:t>
      </w:r>
      <w:r w:rsidRPr="00E919B4">
        <w:rPr>
          <w:sz w:val="28"/>
          <w:szCs w:val="28"/>
        </w:rPr>
        <w:tab/>
      </w:r>
    </w:p>
    <w:p w:rsidR="00E919B4" w:rsidRDefault="00E919B4" w:rsidP="00E919B4">
      <w:pPr>
        <w:ind w:firstLine="709"/>
        <w:jc w:val="both"/>
        <w:rPr>
          <w:b/>
          <w:sz w:val="28"/>
          <w:szCs w:val="28"/>
        </w:rPr>
      </w:pPr>
      <w:r w:rsidRPr="00E919B4">
        <w:rPr>
          <w:sz w:val="28"/>
          <w:szCs w:val="28"/>
        </w:rPr>
        <w:t>6</w:t>
      </w:r>
      <w:r w:rsidR="002556FA">
        <w:rPr>
          <w:sz w:val="28"/>
          <w:szCs w:val="28"/>
        </w:rPr>
        <w:t xml:space="preserve">. </w:t>
      </w:r>
      <w:r w:rsidR="002556FA" w:rsidRPr="002556FA">
        <w:rPr>
          <w:sz w:val="28"/>
          <w:szCs w:val="28"/>
        </w:rPr>
        <w:t>Расчет потребного количества оборудования и средств механизации.</w:t>
      </w:r>
    </w:p>
    <w:p w:rsidR="002556FA" w:rsidRDefault="002556FA" w:rsidP="00E919B4">
      <w:pPr>
        <w:ind w:firstLine="709"/>
        <w:jc w:val="both"/>
        <w:rPr>
          <w:sz w:val="28"/>
          <w:szCs w:val="28"/>
        </w:rPr>
      </w:pPr>
    </w:p>
    <w:p w:rsidR="00E919B4" w:rsidRPr="00E919B4" w:rsidRDefault="00E919B4" w:rsidP="00E919B4">
      <w:pPr>
        <w:ind w:firstLine="709"/>
        <w:jc w:val="both"/>
        <w:rPr>
          <w:sz w:val="28"/>
          <w:szCs w:val="28"/>
        </w:rPr>
      </w:pPr>
      <w:r w:rsidRPr="00E919B4">
        <w:rPr>
          <w:sz w:val="28"/>
          <w:szCs w:val="28"/>
        </w:rPr>
        <w:t>Выполнение практических работ, оформление отчета, включающим исходные данные, результаты расчета, их анализ и представление, защита в форме собеседования.</w:t>
      </w:r>
    </w:p>
    <w:p w:rsidR="00E919B4" w:rsidRPr="00E919B4" w:rsidRDefault="00E919B4" w:rsidP="00E919B4">
      <w:pPr>
        <w:ind w:firstLine="709"/>
        <w:jc w:val="both"/>
        <w:rPr>
          <w:b/>
          <w:sz w:val="28"/>
          <w:szCs w:val="28"/>
        </w:rPr>
      </w:pPr>
    </w:p>
    <w:p w:rsidR="00E919B4" w:rsidRPr="00E919B4" w:rsidRDefault="00E919B4" w:rsidP="00E919B4">
      <w:pPr>
        <w:ind w:firstLine="709"/>
        <w:jc w:val="both"/>
        <w:rPr>
          <w:b/>
          <w:sz w:val="28"/>
          <w:szCs w:val="28"/>
        </w:rPr>
      </w:pPr>
      <w:r w:rsidRPr="00E919B4">
        <w:rPr>
          <w:b/>
          <w:sz w:val="28"/>
          <w:szCs w:val="28"/>
        </w:rPr>
        <w:t xml:space="preserve">Критерии оценки: </w:t>
      </w:r>
    </w:p>
    <w:tbl>
      <w:tblPr>
        <w:tblW w:w="97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3"/>
        <w:gridCol w:w="4678"/>
        <w:gridCol w:w="2639"/>
      </w:tblGrid>
      <w:tr w:rsidR="00E919B4" w:rsidRPr="00A86EA0" w:rsidTr="00F07B12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B4" w:rsidRPr="00297142" w:rsidRDefault="00E919B4" w:rsidP="00297142">
            <w:pPr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Критерий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B4" w:rsidRPr="00297142" w:rsidRDefault="00E919B4" w:rsidP="00297142">
            <w:pPr>
              <w:jc w:val="center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Показатель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B4" w:rsidRPr="00297142" w:rsidRDefault="00E919B4" w:rsidP="00297142">
            <w:pPr>
              <w:jc w:val="center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Максимальное количество баллов</w:t>
            </w:r>
          </w:p>
        </w:tc>
      </w:tr>
      <w:tr w:rsidR="00E919B4" w:rsidRPr="00A86EA0" w:rsidTr="00F07B12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B4" w:rsidRPr="00297142" w:rsidRDefault="00E919B4" w:rsidP="00D04904">
            <w:pPr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1. Выполнение практической работы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B4" w:rsidRPr="00297142" w:rsidRDefault="00E919B4" w:rsidP="00E919B4">
            <w:pPr>
              <w:ind w:firstLine="25"/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- освоение типовой методики проведения расчетов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B4" w:rsidRPr="00297142" w:rsidRDefault="000E2704" w:rsidP="000E2704">
            <w:pPr>
              <w:ind w:firstLine="3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2</w:t>
            </w:r>
            <w:r w:rsidR="00E919B4" w:rsidRPr="00297142">
              <w:rPr>
                <w:color w:val="000000"/>
                <w:sz w:val="24"/>
                <w:szCs w:val="28"/>
              </w:rPr>
              <w:t>0</w:t>
            </w:r>
          </w:p>
        </w:tc>
      </w:tr>
      <w:tr w:rsidR="00E919B4" w:rsidRPr="00A86EA0" w:rsidTr="00F07B12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B4" w:rsidRPr="00297142" w:rsidRDefault="00E919B4" w:rsidP="00E919B4">
            <w:pPr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 xml:space="preserve">2. Подготовка отчета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B4" w:rsidRPr="00297142" w:rsidRDefault="00E919B4" w:rsidP="00E919B4">
            <w:pPr>
              <w:ind w:firstLine="25"/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- описание исходных данных в соответствии с вариантом задания;</w:t>
            </w:r>
          </w:p>
          <w:p w:rsidR="00E919B4" w:rsidRPr="00297142" w:rsidRDefault="00E919B4" w:rsidP="00E919B4">
            <w:pPr>
              <w:ind w:firstLine="25"/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- достоверность полученных данных,</w:t>
            </w:r>
          </w:p>
          <w:p w:rsidR="00E919B4" w:rsidRPr="00297142" w:rsidRDefault="00E919B4" w:rsidP="00E919B4">
            <w:pPr>
              <w:ind w:firstLine="25"/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- правильность статистической обработки массива экспериментальных данных;</w:t>
            </w:r>
          </w:p>
          <w:p w:rsidR="00E919B4" w:rsidRPr="00297142" w:rsidRDefault="00E919B4" w:rsidP="00E919B4">
            <w:pPr>
              <w:ind w:firstLine="25"/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- наглядность представления полученных результатов (табличное, графическое, аналитическое);</w:t>
            </w:r>
          </w:p>
          <w:p w:rsidR="00E919B4" w:rsidRPr="00297142" w:rsidRDefault="00E919B4" w:rsidP="00E919B4">
            <w:pPr>
              <w:ind w:firstLine="25"/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- логичность, обоснованность сделанных в работе выводов.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B4" w:rsidRPr="00297142" w:rsidRDefault="000E2704" w:rsidP="000E2704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2</w:t>
            </w:r>
            <w:r w:rsidR="00E919B4" w:rsidRPr="00297142">
              <w:rPr>
                <w:color w:val="000000"/>
                <w:sz w:val="24"/>
                <w:szCs w:val="28"/>
              </w:rPr>
              <w:t>0</w:t>
            </w:r>
          </w:p>
        </w:tc>
      </w:tr>
      <w:tr w:rsidR="00E919B4" w:rsidRPr="00A86EA0" w:rsidTr="00F07B12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B4" w:rsidRPr="00297142" w:rsidRDefault="00D04904" w:rsidP="00D04904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3. </w:t>
            </w:r>
            <w:r w:rsidR="00E919B4" w:rsidRPr="00297142">
              <w:rPr>
                <w:color w:val="000000"/>
                <w:sz w:val="24"/>
                <w:szCs w:val="28"/>
              </w:rPr>
              <w:t xml:space="preserve">Защита практической работы в форме собеседования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B4" w:rsidRPr="00297142" w:rsidRDefault="00E919B4" w:rsidP="00E919B4">
            <w:pPr>
              <w:ind w:firstLine="25"/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- правильность и полнота ответов, их обоснованность</w:t>
            </w:r>
          </w:p>
          <w:p w:rsidR="00E919B4" w:rsidRPr="00297142" w:rsidRDefault="00E919B4" w:rsidP="00E919B4">
            <w:pPr>
              <w:ind w:firstLine="25"/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- анализ недостатков и достоинств использованного метода исследования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B4" w:rsidRPr="00297142" w:rsidRDefault="000E2704" w:rsidP="000E2704">
            <w:pPr>
              <w:ind w:firstLine="3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30</w:t>
            </w:r>
          </w:p>
        </w:tc>
      </w:tr>
      <w:tr w:rsidR="00E919B4" w:rsidRPr="00A86EA0" w:rsidTr="00F07B12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B4" w:rsidRPr="00297142" w:rsidRDefault="00E919B4" w:rsidP="00D04904">
            <w:pPr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4. Соблюдение требований по оформлению отчета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B4" w:rsidRPr="00297142" w:rsidRDefault="00E919B4" w:rsidP="00297142">
            <w:pPr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- правильное оформление текста отчета, ссылок на используемые литературные источники; грамотность и культура изложения</w:t>
            </w:r>
          </w:p>
          <w:p w:rsidR="00E919B4" w:rsidRPr="00297142" w:rsidRDefault="00E919B4" w:rsidP="00297142">
            <w:pPr>
              <w:jc w:val="both"/>
              <w:rPr>
                <w:color w:val="000000"/>
                <w:sz w:val="24"/>
                <w:szCs w:val="28"/>
              </w:rPr>
            </w:pPr>
            <w:r w:rsidRPr="00297142">
              <w:rPr>
                <w:color w:val="000000"/>
                <w:sz w:val="24"/>
                <w:szCs w:val="28"/>
              </w:rPr>
              <w:t>- правильность оформления графического материала с указанием единиц измерения величин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9B4" w:rsidRPr="00297142" w:rsidRDefault="000E2704" w:rsidP="000E2704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30</w:t>
            </w:r>
          </w:p>
        </w:tc>
      </w:tr>
    </w:tbl>
    <w:p w:rsidR="00297142" w:rsidRDefault="00297142" w:rsidP="00E919B4">
      <w:pPr>
        <w:ind w:firstLine="709"/>
        <w:jc w:val="both"/>
        <w:rPr>
          <w:sz w:val="28"/>
          <w:szCs w:val="28"/>
        </w:rPr>
      </w:pPr>
    </w:p>
    <w:p w:rsidR="00E919B4" w:rsidRPr="00E919B4" w:rsidRDefault="00E919B4" w:rsidP="00E919B4">
      <w:pPr>
        <w:ind w:firstLine="709"/>
        <w:jc w:val="both"/>
        <w:rPr>
          <w:sz w:val="28"/>
          <w:szCs w:val="28"/>
        </w:rPr>
      </w:pPr>
      <w:r w:rsidRPr="00E919B4">
        <w:rPr>
          <w:sz w:val="28"/>
          <w:szCs w:val="28"/>
        </w:rPr>
        <w:lastRenderedPageBreak/>
        <w:t xml:space="preserve">Отчет рассматривается как критерий оценки только при выполнении </w:t>
      </w:r>
      <w:r>
        <w:rPr>
          <w:sz w:val="28"/>
          <w:szCs w:val="28"/>
        </w:rPr>
        <w:t>магистром практической</w:t>
      </w:r>
      <w:r w:rsidRPr="00E919B4">
        <w:rPr>
          <w:sz w:val="28"/>
          <w:szCs w:val="28"/>
        </w:rPr>
        <w:t xml:space="preserve"> работы. </w:t>
      </w:r>
      <w:r>
        <w:rPr>
          <w:sz w:val="28"/>
          <w:szCs w:val="28"/>
        </w:rPr>
        <w:t>Магистр</w:t>
      </w:r>
      <w:r w:rsidRPr="00E919B4">
        <w:rPr>
          <w:sz w:val="28"/>
          <w:szCs w:val="28"/>
        </w:rPr>
        <w:t xml:space="preserve"> не допускается к защите </w:t>
      </w:r>
      <w:r>
        <w:rPr>
          <w:sz w:val="28"/>
          <w:szCs w:val="28"/>
        </w:rPr>
        <w:t xml:space="preserve">практической </w:t>
      </w:r>
      <w:r w:rsidRPr="00E919B4">
        <w:rPr>
          <w:sz w:val="28"/>
          <w:szCs w:val="28"/>
        </w:rPr>
        <w:t>работы без ее выполнения и/или при отсутствии отчета.</w:t>
      </w:r>
    </w:p>
    <w:p w:rsidR="00E919B4" w:rsidRPr="00E919B4" w:rsidRDefault="00E919B4" w:rsidP="00E919B4">
      <w:pPr>
        <w:ind w:firstLine="709"/>
        <w:jc w:val="both"/>
        <w:rPr>
          <w:sz w:val="28"/>
          <w:szCs w:val="28"/>
        </w:rPr>
      </w:pPr>
      <w:r w:rsidRPr="00E919B4">
        <w:rPr>
          <w:sz w:val="28"/>
          <w:szCs w:val="28"/>
        </w:rPr>
        <w:t xml:space="preserve">Максимальное количество баллов, которое обучающийся может получить за проведение всех указанных в рабочей программе </w:t>
      </w:r>
      <w:r>
        <w:rPr>
          <w:sz w:val="28"/>
          <w:szCs w:val="28"/>
        </w:rPr>
        <w:t>практических</w:t>
      </w:r>
      <w:r w:rsidRPr="00E919B4">
        <w:rPr>
          <w:sz w:val="28"/>
          <w:szCs w:val="28"/>
        </w:rPr>
        <w:t xml:space="preserve"> </w:t>
      </w:r>
      <w:r w:rsidR="00F07B12">
        <w:rPr>
          <w:sz w:val="28"/>
          <w:szCs w:val="28"/>
        </w:rPr>
        <w:t>заданий</w:t>
      </w:r>
      <w:r w:rsidRPr="00E919B4">
        <w:rPr>
          <w:sz w:val="28"/>
          <w:szCs w:val="28"/>
        </w:rPr>
        <w:t xml:space="preserve"> составляет </w:t>
      </w:r>
      <w:r w:rsidR="00297142">
        <w:rPr>
          <w:sz w:val="28"/>
          <w:szCs w:val="28"/>
        </w:rPr>
        <w:t>25</w:t>
      </w:r>
      <w:r w:rsidRPr="00E919B4">
        <w:rPr>
          <w:sz w:val="28"/>
          <w:szCs w:val="28"/>
        </w:rPr>
        <w:t xml:space="preserve"> баллов. Баллы учитываются в процессе проведения текущего контроля.</w:t>
      </w:r>
    </w:p>
    <w:p w:rsidR="00E919B4" w:rsidRPr="00E919B4" w:rsidRDefault="00E919B4" w:rsidP="00E919B4">
      <w:pPr>
        <w:ind w:firstLine="709"/>
        <w:jc w:val="both"/>
        <w:rPr>
          <w:b/>
          <w:sz w:val="28"/>
          <w:szCs w:val="28"/>
        </w:rPr>
      </w:pPr>
    </w:p>
    <w:p w:rsidR="00E919B4" w:rsidRDefault="00E919B4" w:rsidP="00E919B4">
      <w:pPr>
        <w:ind w:firstLine="709"/>
        <w:jc w:val="both"/>
        <w:rPr>
          <w:b/>
          <w:sz w:val="28"/>
          <w:szCs w:val="28"/>
        </w:rPr>
      </w:pPr>
    </w:p>
    <w:p w:rsidR="00482564" w:rsidRPr="008B4F07" w:rsidRDefault="001C684E" w:rsidP="00687815">
      <w:pPr>
        <w:ind w:firstLine="709"/>
        <w:jc w:val="both"/>
        <w:rPr>
          <w:b/>
          <w:sz w:val="28"/>
          <w:szCs w:val="28"/>
        </w:rPr>
      </w:pPr>
      <w:r w:rsidRPr="001C684E">
        <w:rPr>
          <w:b/>
          <w:sz w:val="28"/>
          <w:szCs w:val="28"/>
        </w:rPr>
        <w:t xml:space="preserve">Типовые практические задания, выносимые на </w:t>
      </w:r>
      <w:r w:rsidR="00E919B4">
        <w:rPr>
          <w:b/>
          <w:sz w:val="28"/>
          <w:szCs w:val="28"/>
        </w:rPr>
        <w:t>зачет</w:t>
      </w:r>
      <w:r w:rsidRPr="001C684E">
        <w:rPr>
          <w:b/>
          <w:sz w:val="28"/>
          <w:szCs w:val="28"/>
        </w:rPr>
        <w:t xml:space="preserve"> по дисциплине</w:t>
      </w:r>
    </w:p>
    <w:p w:rsidR="0089564E" w:rsidRPr="00A25368" w:rsidRDefault="00687815" w:rsidP="00A25368">
      <w:pPr>
        <w:jc w:val="both"/>
        <w:rPr>
          <w:rFonts w:eastAsia="Calibri"/>
          <w:sz w:val="28"/>
          <w:szCs w:val="28"/>
          <w:lang w:eastAsia="en-US"/>
        </w:rPr>
      </w:pPr>
      <w:r w:rsidRPr="00447ABF">
        <w:rPr>
          <w:rFonts w:eastAsia="Calibri"/>
          <w:sz w:val="28"/>
          <w:szCs w:val="28"/>
          <w:lang w:eastAsia="en-US"/>
        </w:rPr>
        <w:t xml:space="preserve"> </w:t>
      </w:r>
      <w:r w:rsidR="009D795C">
        <w:rPr>
          <w:rFonts w:eastAsia="Calibri"/>
          <w:sz w:val="28"/>
          <w:szCs w:val="28"/>
          <w:lang w:eastAsia="en-US"/>
        </w:rPr>
        <w:tab/>
      </w:r>
    </w:p>
    <w:p w:rsidR="004B75A0" w:rsidRDefault="00AF267C" w:rsidP="00AF267C">
      <w:pPr>
        <w:ind w:right="-21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 </w:t>
      </w:r>
      <w:proofErr w:type="gramStart"/>
      <w:r>
        <w:rPr>
          <w:sz w:val="28"/>
          <w:szCs w:val="28"/>
        </w:rPr>
        <w:t>б</w:t>
      </w:r>
      <w:r w:rsidR="004B75A0" w:rsidRPr="004B75A0">
        <w:rPr>
          <w:sz w:val="28"/>
          <w:szCs w:val="28"/>
        </w:rPr>
        <w:t>илет</w:t>
      </w:r>
      <w:r>
        <w:rPr>
          <w:sz w:val="28"/>
          <w:szCs w:val="28"/>
        </w:rPr>
        <w:t>а</w:t>
      </w:r>
      <w:r w:rsidR="00A25368">
        <w:rPr>
          <w:sz w:val="28"/>
          <w:szCs w:val="28"/>
        </w:rPr>
        <w:t xml:space="preserve">  экзамена</w:t>
      </w:r>
      <w:proofErr w:type="gramEnd"/>
    </w:p>
    <w:p w:rsidR="00A25368" w:rsidRPr="00A25368" w:rsidRDefault="00A25368" w:rsidP="00A25368">
      <w:pPr>
        <w:keepNext/>
        <w:outlineLvl w:val="0"/>
      </w:pPr>
    </w:p>
    <w:p w:rsidR="00A25368" w:rsidRDefault="00A25368" w:rsidP="00A25368">
      <w:pPr>
        <w:rPr>
          <w:rFonts w:eastAsia="Calibri"/>
          <w:sz w:val="28"/>
          <w:szCs w:val="28"/>
          <w:lang w:eastAsia="en-US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58441E" wp14:editId="2E39F19D">
                <wp:simplePos x="0" y="0"/>
                <wp:positionH relativeFrom="column">
                  <wp:posOffset>-243206</wp:posOffset>
                </wp:positionH>
                <wp:positionV relativeFrom="paragraph">
                  <wp:posOffset>118745</wp:posOffset>
                </wp:positionV>
                <wp:extent cx="6657975" cy="5514975"/>
                <wp:effectExtent l="0" t="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55149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F7B50C" id="Прямоугольник 9" o:spid="_x0000_s1026" style="position:absolute;margin-left:-19.15pt;margin-top:9.35pt;width:524.25pt;height:43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" filled="f" strokecolor="windowText" strokeweight="2pt"/>
            </w:pict>
          </mc:Fallback>
        </mc:AlternateContent>
      </w:r>
    </w:p>
    <w:p w:rsidR="00A25368" w:rsidRPr="00A25368" w:rsidRDefault="00A25368" w:rsidP="00A25368">
      <w:pPr>
        <w:ind w:right="-213"/>
        <w:jc w:val="center"/>
      </w:pPr>
      <w:r w:rsidRPr="00A25368">
        <w:rPr>
          <w:noProof/>
        </w:rPr>
        <w:drawing>
          <wp:inline distT="0" distB="0" distL="0" distR="0" wp14:anchorId="51C096B5" wp14:editId="64628634">
            <wp:extent cx="426085" cy="463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368" w:rsidRPr="00A25368" w:rsidRDefault="00A25368" w:rsidP="00A25368">
      <w:pPr>
        <w:jc w:val="center"/>
        <w:rPr>
          <w:sz w:val="22"/>
          <w:szCs w:val="22"/>
        </w:rPr>
      </w:pPr>
      <w:r w:rsidRPr="00A25368">
        <w:rPr>
          <w:sz w:val="22"/>
          <w:szCs w:val="22"/>
        </w:rPr>
        <w:t xml:space="preserve">Министерство науки и высшего </w:t>
      </w:r>
      <w:proofErr w:type="gramStart"/>
      <w:r w:rsidRPr="00A25368">
        <w:rPr>
          <w:sz w:val="22"/>
          <w:szCs w:val="22"/>
        </w:rPr>
        <w:t>образования  Российской</w:t>
      </w:r>
      <w:proofErr w:type="gramEnd"/>
      <w:r w:rsidRPr="00A25368">
        <w:rPr>
          <w:sz w:val="22"/>
          <w:szCs w:val="22"/>
        </w:rPr>
        <w:t xml:space="preserve"> Федерации</w:t>
      </w:r>
    </w:p>
    <w:p w:rsidR="00A25368" w:rsidRPr="00A25368" w:rsidRDefault="00A25368" w:rsidP="00A25368">
      <w:pPr>
        <w:jc w:val="center"/>
        <w:rPr>
          <w:sz w:val="22"/>
          <w:szCs w:val="22"/>
        </w:rPr>
      </w:pPr>
      <w:r w:rsidRPr="00A25368">
        <w:rPr>
          <w:sz w:val="22"/>
          <w:szCs w:val="22"/>
        </w:rPr>
        <w:t>Федеральное государственное бюджетное образовательное учреждение</w:t>
      </w:r>
    </w:p>
    <w:p w:rsidR="00A25368" w:rsidRPr="00A25368" w:rsidRDefault="00A25368" w:rsidP="00A25368">
      <w:pPr>
        <w:jc w:val="center"/>
        <w:rPr>
          <w:sz w:val="22"/>
          <w:szCs w:val="22"/>
        </w:rPr>
      </w:pPr>
      <w:r w:rsidRPr="00A25368">
        <w:rPr>
          <w:sz w:val="22"/>
          <w:szCs w:val="22"/>
        </w:rPr>
        <w:t>высшего профессионального образования</w:t>
      </w:r>
    </w:p>
    <w:p w:rsidR="00A25368" w:rsidRPr="00A25368" w:rsidRDefault="00A25368" w:rsidP="00A25368">
      <w:pPr>
        <w:jc w:val="center"/>
        <w:rPr>
          <w:sz w:val="22"/>
          <w:szCs w:val="22"/>
        </w:rPr>
      </w:pPr>
      <w:r w:rsidRPr="00A25368">
        <w:rPr>
          <w:sz w:val="22"/>
          <w:szCs w:val="22"/>
        </w:rPr>
        <w:t>«ДОНСКОЙ   ГОСУДАРСТВЕННЫЙ   ТЕХНИЧЕСКИЙ   УНИВЕРСИТЕТ»</w:t>
      </w:r>
    </w:p>
    <w:p w:rsidR="00A25368" w:rsidRPr="00A25368" w:rsidRDefault="00A25368" w:rsidP="00A25368">
      <w:pPr>
        <w:keepNext/>
        <w:outlineLvl w:val="0"/>
        <w:rPr>
          <w:sz w:val="24"/>
        </w:rPr>
      </w:pPr>
    </w:p>
    <w:p w:rsidR="00A25368" w:rsidRPr="00A25368" w:rsidRDefault="00A25368" w:rsidP="00A25368">
      <w:pPr>
        <w:keepNext/>
        <w:outlineLvl w:val="0"/>
        <w:rPr>
          <w:sz w:val="22"/>
          <w:szCs w:val="22"/>
          <w:u w:val="single"/>
        </w:rPr>
      </w:pPr>
      <w:r w:rsidRPr="00A25368">
        <w:rPr>
          <w:sz w:val="24"/>
        </w:rPr>
        <w:t xml:space="preserve">             Факультет </w:t>
      </w:r>
      <w:r w:rsidRPr="00A25368">
        <w:rPr>
          <w:sz w:val="24"/>
          <w:u w:val="single"/>
        </w:rPr>
        <w:t>Авиастроение</w:t>
      </w:r>
    </w:p>
    <w:p w:rsidR="00A25368" w:rsidRPr="00A25368" w:rsidRDefault="00A25368" w:rsidP="00A25368">
      <w:pPr>
        <w:keepNext/>
        <w:ind w:firstLine="720"/>
        <w:outlineLvl w:val="2"/>
        <w:rPr>
          <w:sz w:val="22"/>
          <w:szCs w:val="22"/>
        </w:rPr>
      </w:pPr>
      <w:r w:rsidRPr="00A25368">
        <w:rPr>
          <w:sz w:val="22"/>
          <w:szCs w:val="22"/>
        </w:rPr>
        <w:t xml:space="preserve"> Кафедра   </w:t>
      </w:r>
      <w:r w:rsidRPr="00A25368">
        <w:rPr>
          <w:sz w:val="22"/>
          <w:szCs w:val="22"/>
          <w:u w:val="single"/>
        </w:rPr>
        <w:t xml:space="preserve"> Техническая эксплуатация летательных аппаратов и наземного оборудования</w:t>
      </w:r>
    </w:p>
    <w:p w:rsidR="00A25368" w:rsidRPr="00A25368" w:rsidRDefault="00A25368" w:rsidP="00A25368">
      <w:pPr>
        <w:keepNext/>
        <w:outlineLvl w:val="1"/>
        <w:rPr>
          <w:sz w:val="22"/>
          <w:szCs w:val="22"/>
        </w:rPr>
      </w:pPr>
    </w:p>
    <w:p w:rsidR="00A25368" w:rsidRPr="00A25368" w:rsidRDefault="00A25368" w:rsidP="00A25368">
      <w:pPr>
        <w:keepNext/>
        <w:jc w:val="center"/>
        <w:outlineLvl w:val="1"/>
        <w:rPr>
          <w:sz w:val="22"/>
          <w:szCs w:val="22"/>
        </w:rPr>
      </w:pPr>
      <w:r w:rsidRPr="00A25368">
        <w:rPr>
          <w:sz w:val="22"/>
          <w:szCs w:val="22"/>
        </w:rPr>
        <w:t xml:space="preserve">ЭКЗАМЕНАЦИОННЫЙ      Б И Л Е </w:t>
      </w:r>
      <w:proofErr w:type="gramStart"/>
      <w:r w:rsidRPr="00A25368">
        <w:rPr>
          <w:sz w:val="22"/>
          <w:szCs w:val="22"/>
        </w:rPr>
        <w:t>Т  №</w:t>
      </w:r>
      <w:proofErr w:type="gramEnd"/>
      <w:r w:rsidRPr="00A25368">
        <w:rPr>
          <w:sz w:val="22"/>
          <w:szCs w:val="22"/>
        </w:rPr>
        <w:t>_1__</w:t>
      </w:r>
    </w:p>
    <w:p w:rsidR="00A25368" w:rsidRPr="00A25368" w:rsidRDefault="00A25368" w:rsidP="00A2536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на </w:t>
      </w:r>
      <w:proofErr w:type="gramStart"/>
      <w:r>
        <w:rPr>
          <w:sz w:val="22"/>
          <w:szCs w:val="22"/>
        </w:rPr>
        <w:t xml:space="preserve">20  </w:t>
      </w:r>
      <w:r w:rsidRPr="00A25368">
        <w:rPr>
          <w:sz w:val="22"/>
          <w:szCs w:val="22"/>
        </w:rPr>
        <w:t>/</w:t>
      </w:r>
      <w:proofErr w:type="gramEnd"/>
      <w:r w:rsidRPr="00A25368">
        <w:rPr>
          <w:sz w:val="22"/>
          <w:szCs w:val="22"/>
        </w:rPr>
        <w:t>20</w:t>
      </w:r>
      <w:r>
        <w:rPr>
          <w:sz w:val="22"/>
          <w:szCs w:val="22"/>
        </w:rPr>
        <w:t xml:space="preserve">  </w:t>
      </w:r>
      <w:r w:rsidRPr="00A25368">
        <w:rPr>
          <w:sz w:val="22"/>
          <w:szCs w:val="22"/>
        </w:rPr>
        <w:t>учебный год</w:t>
      </w:r>
    </w:p>
    <w:tbl>
      <w:tblPr>
        <w:tblW w:w="9855" w:type="dxa"/>
        <w:tblInd w:w="412" w:type="dxa"/>
        <w:tblLook w:val="04A0" w:firstRow="1" w:lastRow="0" w:firstColumn="1" w:lastColumn="0" w:noHBand="0" w:noVBand="1"/>
      </w:tblPr>
      <w:tblGrid>
        <w:gridCol w:w="1572"/>
        <w:gridCol w:w="8283"/>
      </w:tblGrid>
      <w:tr w:rsidR="00A25368" w:rsidRPr="00A25368" w:rsidTr="001A31D7">
        <w:tc>
          <w:tcPr>
            <w:tcW w:w="1572" w:type="dxa"/>
          </w:tcPr>
          <w:p w:rsidR="00A25368" w:rsidRPr="00A25368" w:rsidRDefault="00A25368" w:rsidP="00A25368">
            <w:pPr>
              <w:rPr>
                <w:sz w:val="24"/>
                <w:szCs w:val="24"/>
              </w:rPr>
            </w:pPr>
          </w:p>
          <w:p w:rsidR="00A25368" w:rsidRPr="00A25368" w:rsidRDefault="00A25368" w:rsidP="00A25368">
            <w:pPr>
              <w:rPr>
                <w:sz w:val="24"/>
                <w:szCs w:val="24"/>
              </w:rPr>
            </w:pPr>
            <w:r w:rsidRPr="00A25368">
              <w:rPr>
                <w:sz w:val="24"/>
                <w:szCs w:val="24"/>
              </w:rPr>
              <w:t>Дисциплина</w:t>
            </w:r>
          </w:p>
        </w:tc>
        <w:tc>
          <w:tcPr>
            <w:tcW w:w="8283" w:type="dxa"/>
          </w:tcPr>
          <w:p w:rsidR="00A25368" w:rsidRPr="00A25368" w:rsidRDefault="00A25368" w:rsidP="00A25368">
            <w:pPr>
              <w:rPr>
                <w:sz w:val="24"/>
                <w:szCs w:val="24"/>
              </w:rPr>
            </w:pPr>
          </w:p>
          <w:p w:rsidR="00A25368" w:rsidRPr="00A25368" w:rsidRDefault="00A25368" w:rsidP="00A25368">
            <w:pPr>
              <w:rPr>
                <w:b/>
                <w:sz w:val="24"/>
                <w:szCs w:val="24"/>
              </w:rPr>
            </w:pPr>
            <w:r w:rsidRPr="00A25368">
              <w:rPr>
                <w:b/>
                <w:sz w:val="24"/>
                <w:szCs w:val="24"/>
              </w:rPr>
              <w:t>«Техническая эксплуатация авиационной техники»</w:t>
            </w:r>
          </w:p>
          <w:p w:rsidR="00A25368" w:rsidRPr="00A25368" w:rsidRDefault="00A25368" w:rsidP="00A25368">
            <w:pPr>
              <w:rPr>
                <w:sz w:val="24"/>
                <w:szCs w:val="24"/>
              </w:rPr>
            </w:pPr>
          </w:p>
        </w:tc>
      </w:tr>
    </w:tbl>
    <w:p w:rsidR="00A25368" w:rsidRPr="008328DB" w:rsidRDefault="00A25368" w:rsidP="008328DB">
      <w:pPr>
        <w:rPr>
          <w:sz w:val="24"/>
          <w:szCs w:val="24"/>
        </w:rPr>
      </w:pPr>
      <w:r w:rsidRPr="00A25368">
        <w:rPr>
          <w:sz w:val="22"/>
          <w:szCs w:val="22"/>
        </w:rPr>
        <w:t xml:space="preserve">         </w:t>
      </w:r>
      <w:r w:rsidRPr="008328DB">
        <w:rPr>
          <w:sz w:val="24"/>
          <w:szCs w:val="24"/>
        </w:rPr>
        <w:t xml:space="preserve">1. Организация производственного </w:t>
      </w:r>
      <w:proofErr w:type="gramStart"/>
      <w:r w:rsidRPr="008328DB">
        <w:rPr>
          <w:sz w:val="24"/>
          <w:szCs w:val="24"/>
        </w:rPr>
        <w:t>процесса  технического</w:t>
      </w:r>
      <w:proofErr w:type="gramEnd"/>
      <w:r w:rsidRPr="008328DB">
        <w:rPr>
          <w:sz w:val="24"/>
          <w:szCs w:val="24"/>
        </w:rPr>
        <w:t xml:space="preserve"> обслуживания летательных аппаратов.</w:t>
      </w:r>
    </w:p>
    <w:p w:rsidR="00A25368" w:rsidRPr="008328DB" w:rsidRDefault="00A25368" w:rsidP="008328DB">
      <w:pPr>
        <w:rPr>
          <w:rFonts w:eastAsia="Calibri"/>
          <w:sz w:val="24"/>
          <w:szCs w:val="24"/>
        </w:rPr>
      </w:pPr>
      <w:r w:rsidRPr="008328DB">
        <w:rPr>
          <w:rFonts w:eastAsia="Calibri"/>
          <w:sz w:val="24"/>
          <w:szCs w:val="24"/>
        </w:rPr>
        <w:t xml:space="preserve">        2.</w:t>
      </w:r>
      <w:r w:rsidRPr="008328DB">
        <w:rPr>
          <w:sz w:val="24"/>
          <w:szCs w:val="24"/>
        </w:rPr>
        <w:t xml:space="preserve"> </w:t>
      </w:r>
      <w:proofErr w:type="gramStart"/>
      <w:r w:rsidRPr="008328DB">
        <w:rPr>
          <w:sz w:val="24"/>
          <w:szCs w:val="24"/>
        </w:rPr>
        <w:t>Обслуживание  планера</w:t>
      </w:r>
      <w:proofErr w:type="gramEnd"/>
      <w:r w:rsidRPr="008328DB">
        <w:rPr>
          <w:sz w:val="24"/>
          <w:szCs w:val="24"/>
        </w:rPr>
        <w:t xml:space="preserve"> и шасси</w:t>
      </w:r>
      <w:r w:rsidR="008328DB">
        <w:rPr>
          <w:rFonts w:eastAsia="Calibri"/>
          <w:sz w:val="24"/>
          <w:szCs w:val="24"/>
        </w:rPr>
        <w:t>.</w:t>
      </w:r>
    </w:p>
    <w:p w:rsidR="00A25368" w:rsidRPr="008328DB" w:rsidRDefault="00A25368" w:rsidP="008328DB">
      <w:pPr>
        <w:rPr>
          <w:rFonts w:eastAsia="Calibri"/>
          <w:sz w:val="24"/>
          <w:szCs w:val="24"/>
        </w:rPr>
      </w:pPr>
      <w:r w:rsidRPr="008328DB">
        <w:rPr>
          <w:rFonts w:eastAsia="Calibri"/>
          <w:sz w:val="24"/>
          <w:szCs w:val="24"/>
        </w:rPr>
        <w:t xml:space="preserve">        3. </w:t>
      </w:r>
      <w:r w:rsidR="008328DB" w:rsidRPr="008328DB">
        <w:rPr>
          <w:rFonts w:eastAsia="Calibri"/>
          <w:sz w:val="24"/>
          <w:szCs w:val="24"/>
        </w:rPr>
        <w:t>Составление графика отхода летательных аппаратов в ремонт и на профилактическое техническое обслуживание.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1134"/>
        <w:gridCol w:w="8755"/>
      </w:tblGrid>
      <w:tr w:rsidR="00A25368" w:rsidRPr="00A25368" w:rsidTr="001A31D7">
        <w:tc>
          <w:tcPr>
            <w:tcW w:w="1134" w:type="dxa"/>
          </w:tcPr>
          <w:p w:rsidR="00A25368" w:rsidRPr="00A25368" w:rsidRDefault="00A25368" w:rsidP="00A25368">
            <w:pPr>
              <w:rPr>
                <w:sz w:val="22"/>
                <w:szCs w:val="22"/>
              </w:rPr>
            </w:pPr>
          </w:p>
        </w:tc>
        <w:tc>
          <w:tcPr>
            <w:tcW w:w="8755" w:type="dxa"/>
          </w:tcPr>
          <w:p w:rsidR="00A25368" w:rsidRPr="00A25368" w:rsidRDefault="00A25368" w:rsidP="00A25368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25368" w:rsidRPr="00A25368" w:rsidTr="001A31D7">
        <w:tc>
          <w:tcPr>
            <w:tcW w:w="1134" w:type="dxa"/>
          </w:tcPr>
          <w:p w:rsidR="00A25368" w:rsidRPr="00A25368" w:rsidRDefault="00A25368" w:rsidP="00A25368">
            <w:pPr>
              <w:rPr>
                <w:sz w:val="24"/>
                <w:szCs w:val="24"/>
              </w:rPr>
            </w:pPr>
          </w:p>
        </w:tc>
        <w:tc>
          <w:tcPr>
            <w:tcW w:w="8755" w:type="dxa"/>
          </w:tcPr>
          <w:p w:rsidR="00A25368" w:rsidRPr="00A25368" w:rsidRDefault="00A25368" w:rsidP="00A25368">
            <w:pPr>
              <w:rPr>
                <w:sz w:val="24"/>
                <w:szCs w:val="24"/>
                <w:lang w:eastAsia="ar-SA"/>
              </w:rPr>
            </w:pPr>
          </w:p>
        </w:tc>
      </w:tr>
      <w:tr w:rsidR="00A25368" w:rsidRPr="00A25368" w:rsidTr="001A31D7">
        <w:tc>
          <w:tcPr>
            <w:tcW w:w="1134" w:type="dxa"/>
          </w:tcPr>
          <w:p w:rsidR="00A25368" w:rsidRPr="00A25368" w:rsidRDefault="00A25368" w:rsidP="00A25368">
            <w:pPr>
              <w:rPr>
                <w:sz w:val="22"/>
                <w:szCs w:val="22"/>
              </w:rPr>
            </w:pPr>
          </w:p>
        </w:tc>
        <w:tc>
          <w:tcPr>
            <w:tcW w:w="8755" w:type="dxa"/>
          </w:tcPr>
          <w:p w:rsidR="00A25368" w:rsidRPr="00A25368" w:rsidRDefault="00A25368" w:rsidP="00A25368">
            <w:pPr>
              <w:ind w:left="1005"/>
              <w:rPr>
                <w:sz w:val="22"/>
                <w:szCs w:val="22"/>
              </w:rPr>
            </w:pPr>
            <w:r w:rsidRPr="00A25368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1" locked="0" layoutInCell="1" allowOverlap="1" wp14:anchorId="32C35AAC" wp14:editId="0B7A53E7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-81280</wp:posOffset>
                  </wp:positionV>
                  <wp:extent cx="1381125" cy="742950"/>
                  <wp:effectExtent l="0" t="0" r="0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A25368" w:rsidRPr="00A25368" w:rsidRDefault="00A25368" w:rsidP="00A25368">
      <w:pPr>
        <w:rPr>
          <w:sz w:val="22"/>
          <w:szCs w:val="22"/>
        </w:rPr>
      </w:pPr>
      <w:r w:rsidRPr="00A25368">
        <w:rPr>
          <w:sz w:val="22"/>
          <w:szCs w:val="22"/>
        </w:rPr>
        <w:t xml:space="preserve">            </w:t>
      </w:r>
      <w:proofErr w:type="spellStart"/>
      <w:r w:rsidRPr="00A25368">
        <w:rPr>
          <w:sz w:val="22"/>
          <w:szCs w:val="22"/>
        </w:rPr>
        <w:t>Зав.кафедрой</w:t>
      </w:r>
      <w:proofErr w:type="spellEnd"/>
      <w:r w:rsidRPr="00A25368">
        <w:rPr>
          <w:sz w:val="22"/>
          <w:szCs w:val="22"/>
        </w:rPr>
        <w:t xml:space="preserve">    ______________________      А.С. </w:t>
      </w:r>
      <w:proofErr w:type="spellStart"/>
      <w:r w:rsidRPr="00A25368">
        <w:rPr>
          <w:sz w:val="22"/>
          <w:szCs w:val="22"/>
        </w:rPr>
        <w:t>Решенкин</w:t>
      </w:r>
      <w:proofErr w:type="spellEnd"/>
      <w:r w:rsidRPr="00A25368">
        <w:rPr>
          <w:sz w:val="22"/>
          <w:szCs w:val="22"/>
        </w:rPr>
        <w:t xml:space="preserve">          </w:t>
      </w:r>
      <w:r w:rsidR="00A046D7">
        <w:rPr>
          <w:sz w:val="22"/>
          <w:szCs w:val="22"/>
          <w:u w:val="single"/>
        </w:rPr>
        <w:t>00.00.21</w:t>
      </w:r>
      <w:r w:rsidRPr="00A25368">
        <w:rPr>
          <w:sz w:val="22"/>
          <w:szCs w:val="22"/>
        </w:rPr>
        <w:t xml:space="preserve"> </w:t>
      </w:r>
    </w:p>
    <w:p w:rsidR="00A25368" w:rsidRPr="00A25368" w:rsidRDefault="00A25368" w:rsidP="00A25368">
      <w:pPr>
        <w:ind w:firstLine="720"/>
        <w:rPr>
          <w:sz w:val="18"/>
          <w:szCs w:val="18"/>
        </w:rPr>
      </w:pPr>
      <w:r w:rsidRPr="00A25368">
        <w:rPr>
          <w:sz w:val="18"/>
          <w:szCs w:val="18"/>
        </w:rPr>
        <w:t xml:space="preserve">                                                          Подпись                                   Ф.И.О.                       Дата                                                                               </w:t>
      </w:r>
    </w:p>
    <w:p w:rsidR="00A25368" w:rsidRPr="00A25368" w:rsidRDefault="00A25368" w:rsidP="00A25368">
      <w:pPr>
        <w:rPr>
          <w:sz w:val="18"/>
          <w:szCs w:val="18"/>
        </w:rPr>
      </w:pPr>
      <w:r w:rsidRPr="00A25368">
        <w:rPr>
          <w:sz w:val="18"/>
          <w:szCs w:val="18"/>
        </w:rPr>
        <w:t xml:space="preserve">                                                                                                               </w:t>
      </w:r>
    </w:p>
    <w:p w:rsidR="00A25368" w:rsidRPr="00A25368" w:rsidRDefault="00A25368" w:rsidP="00A25368">
      <w:pPr>
        <w:jc w:val="center"/>
        <w:rPr>
          <w:sz w:val="18"/>
          <w:szCs w:val="18"/>
        </w:rPr>
      </w:pPr>
      <w:r w:rsidRPr="00A25368">
        <w:rPr>
          <w:sz w:val="18"/>
          <w:szCs w:val="18"/>
        </w:rPr>
        <w:t>АКТУАЛЬНО   НА</w:t>
      </w:r>
    </w:p>
    <w:p w:rsidR="00A25368" w:rsidRPr="00A25368" w:rsidRDefault="00A25368" w:rsidP="00A25368">
      <w:pPr>
        <w:rPr>
          <w:sz w:val="22"/>
          <w:szCs w:val="22"/>
        </w:rPr>
      </w:pPr>
      <w:r w:rsidRPr="00A25368">
        <w:rPr>
          <w:sz w:val="22"/>
          <w:szCs w:val="22"/>
        </w:rPr>
        <w:t xml:space="preserve">  20__/20__</w:t>
      </w:r>
      <w:proofErr w:type="gramStart"/>
      <w:r w:rsidRPr="00A25368">
        <w:rPr>
          <w:sz w:val="22"/>
          <w:szCs w:val="22"/>
        </w:rPr>
        <w:t>уч.год</w:t>
      </w:r>
      <w:proofErr w:type="gramEnd"/>
      <w:r w:rsidRPr="00A25368">
        <w:rPr>
          <w:sz w:val="22"/>
          <w:szCs w:val="22"/>
        </w:rPr>
        <w:t xml:space="preserve">   _________   _____________              20__/20__уч.год  ________    ____________</w:t>
      </w:r>
    </w:p>
    <w:p w:rsidR="00A25368" w:rsidRPr="00A25368" w:rsidRDefault="00A25368" w:rsidP="00A25368">
      <w:r w:rsidRPr="00A25368">
        <w:rPr>
          <w:sz w:val="28"/>
          <w:szCs w:val="28"/>
        </w:rPr>
        <w:t xml:space="preserve">                         </w:t>
      </w:r>
      <w:r w:rsidRPr="00A25368">
        <w:t xml:space="preserve">Подпись       Ф.И.О. </w:t>
      </w:r>
      <w:proofErr w:type="spellStart"/>
      <w:proofErr w:type="gramStart"/>
      <w:r w:rsidRPr="00A25368">
        <w:t>зав.каф</w:t>
      </w:r>
      <w:proofErr w:type="spellEnd"/>
      <w:proofErr w:type="gramEnd"/>
      <w:r w:rsidRPr="00A25368">
        <w:t xml:space="preserve">.                                                    Подпись      Ф.И.О. </w:t>
      </w:r>
      <w:proofErr w:type="spellStart"/>
      <w:proofErr w:type="gramStart"/>
      <w:r w:rsidRPr="00A25368">
        <w:t>зав.каф</w:t>
      </w:r>
      <w:proofErr w:type="spellEnd"/>
      <w:proofErr w:type="gramEnd"/>
      <w:r w:rsidRPr="00A25368">
        <w:t xml:space="preserve">. </w:t>
      </w:r>
    </w:p>
    <w:p w:rsidR="00A25368" w:rsidRPr="00A25368" w:rsidRDefault="00A25368" w:rsidP="00A25368">
      <w:r w:rsidRPr="00A25368">
        <w:t xml:space="preserve">                         </w:t>
      </w:r>
    </w:p>
    <w:p w:rsidR="00A25368" w:rsidRPr="00A25368" w:rsidRDefault="00A25368" w:rsidP="00A25368"/>
    <w:p w:rsidR="00A25368" w:rsidRPr="00A25368" w:rsidRDefault="00A25368" w:rsidP="00A25368">
      <w:pPr>
        <w:ind w:right="-213"/>
        <w:jc w:val="center"/>
      </w:pPr>
    </w:p>
    <w:p w:rsidR="00A25368" w:rsidRDefault="00A25368" w:rsidP="00A25368">
      <w:pPr>
        <w:rPr>
          <w:rFonts w:eastAsia="Calibri"/>
          <w:sz w:val="28"/>
          <w:szCs w:val="28"/>
          <w:lang w:eastAsia="en-US"/>
        </w:rPr>
      </w:pPr>
    </w:p>
    <w:p w:rsidR="00A25368" w:rsidRDefault="00A25368" w:rsidP="00A25368">
      <w:pPr>
        <w:rPr>
          <w:rFonts w:eastAsia="Calibri"/>
          <w:sz w:val="28"/>
          <w:szCs w:val="28"/>
          <w:lang w:eastAsia="en-US"/>
        </w:rPr>
      </w:pPr>
    </w:p>
    <w:p w:rsidR="00990BBD" w:rsidRDefault="00990BBD" w:rsidP="0024079A">
      <w:pPr>
        <w:jc w:val="center"/>
        <w:rPr>
          <w:rFonts w:eastAsia="Calibri"/>
          <w:sz w:val="28"/>
          <w:szCs w:val="28"/>
          <w:lang w:eastAsia="en-US"/>
        </w:rPr>
        <w:sectPr w:rsidR="00990BBD" w:rsidSect="00AC48A8">
          <w:pgSz w:w="11906" w:h="16838"/>
          <w:pgMar w:top="1134" w:right="849" w:bottom="567" w:left="1418" w:header="709" w:footer="709" w:gutter="0"/>
          <w:cols w:space="708"/>
          <w:docGrid w:linePitch="360"/>
        </w:sectPr>
      </w:pPr>
    </w:p>
    <w:p w:rsidR="0024079A" w:rsidRPr="003706D3" w:rsidRDefault="0024079A" w:rsidP="0024079A">
      <w:pPr>
        <w:jc w:val="center"/>
        <w:rPr>
          <w:rFonts w:eastAsia="Calibri"/>
          <w:sz w:val="28"/>
          <w:szCs w:val="28"/>
          <w:lang w:eastAsia="en-US"/>
        </w:rPr>
      </w:pPr>
      <w:r w:rsidRPr="008D147B">
        <w:rPr>
          <w:rFonts w:eastAsia="Calibri"/>
          <w:sz w:val="28"/>
          <w:szCs w:val="28"/>
          <w:lang w:eastAsia="en-US"/>
        </w:rPr>
        <w:lastRenderedPageBreak/>
        <w:t xml:space="preserve">Таблица </w:t>
      </w:r>
      <w:r w:rsidR="00AC48A8">
        <w:rPr>
          <w:rFonts w:eastAsia="Calibri"/>
          <w:sz w:val="28"/>
          <w:szCs w:val="28"/>
          <w:lang w:eastAsia="en-US"/>
        </w:rPr>
        <w:t>4</w:t>
      </w:r>
      <w:r w:rsidRPr="008D147B">
        <w:rPr>
          <w:rFonts w:eastAsia="Calibri"/>
          <w:sz w:val="28"/>
          <w:szCs w:val="28"/>
          <w:lang w:eastAsia="en-US"/>
        </w:rPr>
        <w:t xml:space="preserve"> - Оценочные </w:t>
      </w:r>
      <w:r>
        <w:rPr>
          <w:rFonts w:eastAsia="Calibri"/>
          <w:sz w:val="28"/>
          <w:szCs w:val="28"/>
          <w:lang w:eastAsia="en-US"/>
        </w:rPr>
        <w:t>материалы (оценочные средства)</w:t>
      </w:r>
      <w:r w:rsidRPr="008D147B">
        <w:rPr>
          <w:rFonts w:eastAsia="Calibri"/>
          <w:sz w:val="28"/>
          <w:szCs w:val="28"/>
          <w:lang w:eastAsia="en-US"/>
        </w:rPr>
        <w:t xml:space="preserve"> по дисциплине </w:t>
      </w:r>
      <w:r w:rsidRPr="008F3102">
        <w:rPr>
          <w:rFonts w:eastAsia="Calibri"/>
          <w:sz w:val="28"/>
          <w:szCs w:val="28"/>
          <w:lang w:eastAsia="en-US"/>
        </w:rPr>
        <w:t>«</w:t>
      </w:r>
      <w:r w:rsidR="00AB5806" w:rsidRPr="00AB5806">
        <w:rPr>
          <w:rFonts w:eastAsia="Calibri"/>
          <w:sz w:val="28"/>
          <w:szCs w:val="28"/>
          <w:lang w:eastAsia="en-US"/>
        </w:rPr>
        <w:t>Техническая эксплуатация авиационной техники</w:t>
      </w:r>
      <w:r w:rsidRPr="008F3102">
        <w:rPr>
          <w:rFonts w:eastAsia="Calibri"/>
          <w:sz w:val="28"/>
          <w:szCs w:val="28"/>
          <w:lang w:eastAsia="en-US"/>
        </w:rPr>
        <w:t>»</w:t>
      </w:r>
    </w:p>
    <w:tbl>
      <w:tblPr>
        <w:tblStyle w:val="aa"/>
        <w:tblW w:w="14601" w:type="dxa"/>
        <w:tblInd w:w="566" w:type="dxa"/>
        <w:tblLayout w:type="fixed"/>
        <w:tblLook w:val="04A0" w:firstRow="1" w:lastRow="0" w:firstColumn="1" w:lastColumn="0" w:noHBand="0" w:noVBand="1"/>
      </w:tblPr>
      <w:tblGrid>
        <w:gridCol w:w="1526"/>
        <w:gridCol w:w="1452"/>
        <w:gridCol w:w="1445"/>
        <w:gridCol w:w="1390"/>
        <w:gridCol w:w="1417"/>
        <w:gridCol w:w="1560"/>
        <w:gridCol w:w="1417"/>
        <w:gridCol w:w="1559"/>
        <w:gridCol w:w="1418"/>
        <w:gridCol w:w="1417"/>
      </w:tblGrid>
      <w:tr w:rsidR="0024079A" w:rsidRPr="00DB5D9A" w:rsidTr="008221C7">
        <w:trPr>
          <w:tblHeader/>
        </w:trPr>
        <w:tc>
          <w:tcPr>
            <w:tcW w:w="152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4079A" w:rsidRPr="00DB5D9A" w:rsidRDefault="0024079A" w:rsidP="008457B9">
            <w:pPr>
              <w:jc w:val="center"/>
              <w:rPr>
                <w:sz w:val="24"/>
                <w:szCs w:val="24"/>
              </w:rPr>
            </w:pPr>
            <w:r w:rsidRPr="00DB5D9A">
              <w:rPr>
                <w:sz w:val="24"/>
                <w:szCs w:val="24"/>
              </w:rPr>
              <w:t>Компетенция</w:t>
            </w:r>
          </w:p>
        </w:tc>
        <w:tc>
          <w:tcPr>
            <w:tcW w:w="145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4079A" w:rsidRPr="00DB5D9A" w:rsidRDefault="0024079A" w:rsidP="008457B9">
            <w:pPr>
              <w:jc w:val="center"/>
              <w:rPr>
                <w:sz w:val="24"/>
                <w:szCs w:val="24"/>
              </w:rPr>
            </w:pPr>
            <w:r w:rsidRPr="00DB5D9A">
              <w:rPr>
                <w:sz w:val="24"/>
                <w:szCs w:val="24"/>
              </w:rPr>
              <w:t>Знать</w:t>
            </w:r>
          </w:p>
        </w:tc>
        <w:tc>
          <w:tcPr>
            <w:tcW w:w="2835" w:type="dxa"/>
            <w:gridSpan w:val="2"/>
            <w:tcMar>
              <w:left w:w="28" w:type="dxa"/>
              <w:right w:w="28" w:type="dxa"/>
            </w:tcMar>
            <w:vAlign w:val="center"/>
          </w:tcPr>
          <w:p w:rsidR="0024079A" w:rsidRPr="00DB5D9A" w:rsidRDefault="0024079A" w:rsidP="008457B9">
            <w:pPr>
              <w:jc w:val="center"/>
              <w:rPr>
                <w:sz w:val="24"/>
                <w:szCs w:val="24"/>
              </w:rPr>
            </w:pPr>
            <w:r w:rsidRPr="00DB5D9A">
              <w:rPr>
                <w:sz w:val="24"/>
                <w:szCs w:val="24"/>
              </w:rPr>
              <w:t>Оценочные средства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4079A" w:rsidRPr="00DB5D9A" w:rsidRDefault="0024079A" w:rsidP="008457B9">
            <w:pPr>
              <w:jc w:val="center"/>
              <w:rPr>
                <w:sz w:val="24"/>
                <w:szCs w:val="24"/>
              </w:rPr>
            </w:pPr>
            <w:r w:rsidRPr="00DB5D9A">
              <w:rPr>
                <w:sz w:val="24"/>
                <w:szCs w:val="24"/>
              </w:rPr>
              <w:t>Уметь</w:t>
            </w:r>
          </w:p>
        </w:tc>
        <w:tc>
          <w:tcPr>
            <w:tcW w:w="2977" w:type="dxa"/>
            <w:gridSpan w:val="2"/>
            <w:tcMar>
              <w:left w:w="28" w:type="dxa"/>
              <w:right w:w="28" w:type="dxa"/>
            </w:tcMar>
            <w:vAlign w:val="center"/>
          </w:tcPr>
          <w:p w:rsidR="0024079A" w:rsidRPr="00DB5D9A" w:rsidRDefault="0024079A" w:rsidP="008457B9">
            <w:pPr>
              <w:jc w:val="center"/>
              <w:rPr>
                <w:sz w:val="24"/>
                <w:szCs w:val="24"/>
              </w:rPr>
            </w:pPr>
            <w:r w:rsidRPr="00DB5D9A">
              <w:rPr>
                <w:sz w:val="24"/>
                <w:szCs w:val="24"/>
              </w:rPr>
              <w:t>Оценочные средства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4079A" w:rsidRPr="00DB5D9A" w:rsidRDefault="0024079A" w:rsidP="008457B9">
            <w:pPr>
              <w:jc w:val="center"/>
              <w:rPr>
                <w:sz w:val="24"/>
                <w:szCs w:val="24"/>
              </w:rPr>
            </w:pPr>
            <w:r w:rsidRPr="00DB5D9A">
              <w:rPr>
                <w:sz w:val="24"/>
                <w:szCs w:val="24"/>
              </w:rPr>
              <w:t>Владеть</w:t>
            </w:r>
          </w:p>
        </w:tc>
        <w:tc>
          <w:tcPr>
            <w:tcW w:w="2835" w:type="dxa"/>
            <w:gridSpan w:val="2"/>
            <w:tcMar>
              <w:left w:w="28" w:type="dxa"/>
              <w:right w:w="28" w:type="dxa"/>
            </w:tcMar>
            <w:vAlign w:val="center"/>
          </w:tcPr>
          <w:p w:rsidR="0024079A" w:rsidRPr="00DB5D9A" w:rsidRDefault="0024079A" w:rsidP="008457B9">
            <w:pPr>
              <w:jc w:val="center"/>
              <w:rPr>
                <w:sz w:val="24"/>
                <w:szCs w:val="24"/>
              </w:rPr>
            </w:pPr>
            <w:r w:rsidRPr="00DB5D9A">
              <w:rPr>
                <w:sz w:val="24"/>
                <w:szCs w:val="24"/>
              </w:rPr>
              <w:t>Оценочные средства</w:t>
            </w:r>
          </w:p>
        </w:tc>
      </w:tr>
      <w:tr w:rsidR="0024079A" w:rsidRPr="00DB5D9A" w:rsidTr="008221C7">
        <w:trPr>
          <w:trHeight w:val="618"/>
          <w:tblHeader/>
        </w:trPr>
        <w:tc>
          <w:tcPr>
            <w:tcW w:w="1526" w:type="dxa"/>
            <w:vMerge/>
            <w:tcMar>
              <w:left w:w="28" w:type="dxa"/>
              <w:right w:w="28" w:type="dxa"/>
            </w:tcMar>
            <w:vAlign w:val="center"/>
          </w:tcPr>
          <w:p w:rsidR="0024079A" w:rsidRPr="00DB5D9A" w:rsidRDefault="0024079A" w:rsidP="0084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  <w:vMerge/>
            <w:tcMar>
              <w:left w:w="28" w:type="dxa"/>
              <w:right w:w="28" w:type="dxa"/>
            </w:tcMar>
            <w:vAlign w:val="center"/>
          </w:tcPr>
          <w:p w:rsidR="0024079A" w:rsidRPr="00DB5D9A" w:rsidRDefault="0024079A" w:rsidP="0084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left w:w="28" w:type="dxa"/>
              <w:right w:w="28" w:type="dxa"/>
            </w:tcMar>
            <w:vAlign w:val="center"/>
          </w:tcPr>
          <w:p w:rsidR="0024079A" w:rsidRPr="00DB5D9A" w:rsidRDefault="0024079A" w:rsidP="008457B9">
            <w:pPr>
              <w:jc w:val="center"/>
              <w:rPr>
                <w:sz w:val="24"/>
                <w:szCs w:val="24"/>
              </w:rPr>
            </w:pPr>
            <w:r w:rsidRPr="00DB5D9A">
              <w:rPr>
                <w:sz w:val="24"/>
                <w:szCs w:val="24"/>
              </w:rPr>
              <w:t>текущий контроль</w:t>
            </w:r>
          </w:p>
        </w:tc>
        <w:tc>
          <w:tcPr>
            <w:tcW w:w="1390" w:type="dxa"/>
            <w:tcMar>
              <w:left w:w="28" w:type="dxa"/>
              <w:right w:w="28" w:type="dxa"/>
            </w:tcMar>
            <w:vAlign w:val="center"/>
          </w:tcPr>
          <w:p w:rsidR="0024079A" w:rsidRPr="00DB5D9A" w:rsidRDefault="0024079A" w:rsidP="008457B9">
            <w:pPr>
              <w:jc w:val="center"/>
              <w:rPr>
                <w:sz w:val="24"/>
                <w:szCs w:val="24"/>
              </w:rPr>
            </w:pPr>
            <w:r w:rsidRPr="00DB5D9A">
              <w:rPr>
                <w:sz w:val="24"/>
                <w:szCs w:val="24"/>
              </w:rPr>
              <w:t>промежуточный контроль</w:t>
            </w: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:rsidR="0024079A" w:rsidRPr="00DB5D9A" w:rsidRDefault="0024079A" w:rsidP="0084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center"/>
          </w:tcPr>
          <w:p w:rsidR="0024079A" w:rsidRPr="00DB5D9A" w:rsidRDefault="0024079A" w:rsidP="008457B9">
            <w:pPr>
              <w:jc w:val="center"/>
              <w:rPr>
                <w:sz w:val="24"/>
                <w:szCs w:val="24"/>
              </w:rPr>
            </w:pPr>
            <w:r w:rsidRPr="00DB5D9A">
              <w:rPr>
                <w:sz w:val="24"/>
                <w:szCs w:val="24"/>
              </w:rPr>
              <w:t>текущий контроль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24079A" w:rsidRPr="00DB5D9A" w:rsidRDefault="0024079A" w:rsidP="008457B9">
            <w:pPr>
              <w:jc w:val="center"/>
              <w:rPr>
                <w:sz w:val="24"/>
                <w:szCs w:val="24"/>
              </w:rPr>
            </w:pPr>
            <w:r w:rsidRPr="00DB5D9A">
              <w:rPr>
                <w:sz w:val="24"/>
                <w:szCs w:val="24"/>
              </w:rPr>
              <w:t>промежуточный контроль</w:t>
            </w: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  <w:vAlign w:val="center"/>
          </w:tcPr>
          <w:p w:rsidR="0024079A" w:rsidRPr="00DB5D9A" w:rsidRDefault="0024079A" w:rsidP="0084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24079A" w:rsidRPr="00DB5D9A" w:rsidRDefault="0024079A" w:rsidP="008457B9">
            <w:pPr>
              <w:jc w:val="center"/>
              <w:rPr>
                <w:sz w:val="24"/>
                <w:szCs w:val="24"/>
              </w:rPr>
            </w:pPr>
            <w:r w:rsidRPr="00DB5D9A">
              <w:rPr>
                <w:sz w:val="24"/>
                <w:szCs w:val="24"/>
              </w:rPr>
              <w:t>текущий контроль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24079A" w:rsidRPr="00DB5D9A" w:rsidRDefault="0024079A" w:rsidP="008457B9">
            <w:pPr>
              <w:jc w:val="center"/>
              <w:rPr>
                <w:sz w:val="24"/>
                <w:szCs w:val="24"/>
              </w:rPr>
            </w:pPr>
            <w:r w:rsidRPr="00DB5D9A">
              <w:rPr>
                <w:sz w:val="24"/>
                <w:szCs w:val="24"/>
              </w:rPr>
              <w:t>промежуточный контроль</w:t>
            </w:r>
          </w:p>
        </w:tc>
      </w:tr>
      <w:tr w:rsidR="008328DB" w:rsidRPr="00941F7E" w:rsidTr="006613A0">
        <w:trPr>
          <w:trHeight w:val="1170"/>
        </w:trPr>
        <w:tc>
          <w:tcPr>
            <w:tcW w:w="1526" w:type="dxa"/>
            <w:tcMar>
              <w:left w:w="28" w:type="dxa"/>
              <w:right w:w="28" w:type="dxa"/>
            </w:tcMar>
          </w:tcPr>
          <w:p w:rsidR="008328DB" w:rsidRPr="00D23547" w:rsidRDefault="008328DB" w:rsidP="008328DB">
            <w:pPr>
              <w:jc w:val="both"/>
            </w:pPr>
            <w:r>
              <w:t>О</w:t>
            </w:r>
            <w:r w:rsidRPr="00536B27">
              <w:t>ПК-</w:t>
            </w:r>
            <w:r>
              <w:t>1.1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8328DB" w:rsidRPr="00596516" w:rsidRDefault="008328DB" w:rsidP="008328DB">
            <w:pPr>
              <w:rPr>
                <w:sz w:val="19"/>
                <w:szCs w:val="19"/>
              </w:rPr>
            </w:pPr>
            <w:r w:rsidRPr="008328DB">
              <w:rPr>
                <w:sz w:val="19"/>
                <w:szCs w:val="19"/>
              </w:rPr>
              <w:t>Конструкции изделий, агрегатов и систем авиационной техники, основные технологические процессы технической эксплуатации, технического обслуживания, диагностики и ремонта авиационной техники, принципы и методы оценки качества технологических процессов.</w:t>
            </w:r>
          </w:p>
        </w:tc>
        <w:tc>
          <w:tcPr>
            <w:tcW w:w="1445" w:type="dxa"/>
            <w:tcMar>
              <w:left w:w="28" w:type="dxa"/>
              <w:right w:w="28" w:type="dxa"/>
            </w:tcMar>
          </w:tcPr>
          <w:p w:rsidR="008328DB" w:rsidRPr="008D2712" w:rsidRDefault="008328DB" w:rsidP="008328DB">
            <w:pPr>
              <w:jc w:val="both"/>
            </w:pPr>
            <w:r>
              <w:t>УО по вопросам самостоятельного контроля</w:t>
            </w:r>
          </w:p>
        </w:tc>
        <w:tc>
          <w:tcPr>
            <w:tcW w:w="1390" w:type="dxa"/>
            <w:tcMar>
              <w:left w:w="28" w:type="dxa"/>
              <w:right w:w="28" w:type="dxa"/>
            </w:tcMar>
          </w:tcPr>
          <w:p w:rsidR="008328DB" w:rsidRPr="00C34C58" w:rsidRDefault="008328DB" w:rsidP="008328DB">
            <w:r w:rsidRPr="007F0F9B">
              <w:t xml:space="preserve">Вопросы к </w:t>
            </w:r>
            <w:r>
              <w:t>зачету</w:t>
            </w:r>
            <w:r w:rsidRPr="007F0F9B">
              <w:t xml:space="preserve"> №№</w:t>
            </w:r>
            <w:r w:rsidR="00A046D7">
              <w:t>10,17,19,</w:t>
            </w:r>
            <w:r>
              <w:rPr>
                <w:lang w:val="en-US"/>
              </w:rPr>
              <w:t xml:space="preserve"> </w:t>
            </w:r>
            <w:r>
              <w:t>20, 34, 47, 51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8328DB" w:rsidRPr="00BF2CE3" w:rsidRDefault="008328DB" w:rsidP="008328DB">
            <w:r w:rsidRPr="008328DB">
              <w:t>Контролировать соблюдение технологической дисциплины при технической эксплуатации, техническом обслуживании, диагностике и ремонте авиационной техники, оценивать качество типовых технологических процессов технической эксплуатации, технического обслуживания, диагностики и ремонта авиационной техники.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8328DB" w:rsidRDefault="008328DB" w:rsidP="008328DB">
            <w:r>
              <w:t>в</w:t>
            </w:r>
            <w:r w:rsidRPr="003200DB">
              <w:t xml:space="preserve">ыполнение </w:t>
            </w:r>
            <w:r>
              <w:t xml:space="preserve">практических заданий </w:t>
            </w:r>
            <w:r w:rsidRPr="003200DB">
              <w:t xml:space="preserve"> </w:t>
            </w:r>
            <w:r>
              <w:t xml:space="preserve">с </w:t>
            </w:r>
            <w:r w:rsidRPr="003200DB">
              <w:t>оформление</w:t>
            </w:r>
            <w:r>
              <w:t>м</w:t>
            </w:r>
            <w:r w:rsidRPr="003200DB">
              <w:t xml:space="preserve"> отчета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8328DB" w:rsidRPr="004F7CD0" w:rsidRDefault="008328DB" w:rsidP="008328DB">
            <w:r>
              <w:t>выполнение практического задания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328DB" w:rsidRPr="003B20F1" w:rsidRDefault="00AB5806" w:rsidP="008328DB">
            <w:r w:rsidRPr="00AB5806">
              <w:t>Навыками оценки качества проведения типовых технологических процессов технической эксплуатации, технического обслуживания, диагностике и ремонта авиационной техники и навыками оформления технической документации.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8328DB" w:rsidRDefault="008328DB" w:rsidP="008328DB">
            <w:r w:rsidRPr="00AC0538">
              <w:t>выполнение практических заданий  с оформлением отчета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8328DB" w:rsidRPr="00AB6AE5" w:rsidRDefault="008328DB" w:rsidP="008328DB">
            <w:r w:rsidRPr="000E2704">
              <w:t>выполнение практического задания</w:t>
            </w:r>
          </w:p>
        </w:tc>
      </w:tr>
      <w:tr w:rsidR="008328DB" w:rsidRPr="00941F7E" w:rsidTr="006613A0">
        <w:trPr>
          <w:trHeight w:val="709"/>
        </w:trPr>
        <w:tc>
          <w:tcPr>
            <w:tcW w:w="1526" w:type="dxa"/>
            <w:tcMar>
              <w:left w:w="28" w:type="dxa"/>
              <w:right w:w="28" w:type="dxa"/>
            </w:tcMar>
          </w:tcPr>
          <w:p w:rsidR="008328DB" w:rsidRPr="00D23547" w:rsidRDefault="00AB5806" w:rsidP="008328DB">
            <w:pPr>
              <w:jc w:val="both"/>
            </w:pPr>
            <w:r>
              <w:t>О</w:t>
            </w:r>
            <w:r w:rsidR="008328DB" w:rsidRPr="00D23547">
              <w:t>ПК-</w:t>
            </w:r>
            <w:r>
              <w:t>1.2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8328DB" w:rsidRPr="00596516" w:rsidRDefault="00AB5806" w:rsidP="008328DB">
            <w:pPr>
              <w:rPr>
                <w:sz w:val="19"/>
                <w:szCs w:val="19"/>
              </w:rPr>
            </w:pPr>
            <w:r w:rsidRPr="00AB5806">
              <w:rPr>
                <w:sz w:val="19"/>
                <w:szCs w:val="19"/>
              </w:rPr>
              <w:t>Принципы построения и основы функционирования системы управления качеством предприятий</w:t>
            </w:r>
          </w:p>
        </w:tc>
        <w:tc>
          <w:tcPr>
            <w:tcW w:w="1445" w:type="dxa"/>
            <w:tcMar>
              <w:left w:w="28" w:type="dxa"/>
              <w:right w:w="28" w:type="dxa"/>
            </w:tcMar>
          </w:tcPr>
          <w:p w:rsidR="008328DB" w:rsidRPr="008D2712" w:rsidRDefault="008328DB" w:rsidP="008328DB">
            <w:pPr>
              <w:jc w:val="both"/>
            </w:pPr>
            <w:r>
              <w:t>УО по вопросам самостоятельного контроля</w:t>
            </w:r>
          </w:p>
        </w:tc>
        <w:tc>
          <w:tcPr>
            <w:tcW w:w="1390" w:type="dxa"/>
            <w:tcMar>
              <w:left w:w="28" w:type="dxa"/>
              <w:right w:w="28" w:type="dxa"/>
            </w:tcMar>
          </w:tcPr>
          <w:p w:rsidR="008328DB" w:rsidRPr="00C34C58" w:rsidRDefault="008328DB" w:rsidP="008328DB">
            <w:r w:rsidRPr="007F0F9B">
              <w:t xml:space="preserve">Вопросы к </w:t>
            </w:r>
            <w:r>
              <w:t>зачету</w:t>
            </w:r>
            <w:r w:rsidRPr="007F0F9B">
              <w:t xml:space="preserve"> №№</w:t>
            </w:r>
            <w:r>
              <w:rPr>
                <w:lang w:val="en-US"/>
              </w:rPr>
              <w:t xml:space="preserve"> </w:t>
            </w:r>
            <w:r w:rsidR="00A046D7">
              <w:t>1-8,35-42,50.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8328DB" w:rsidRPr="000B58EE" w:rsidRDefault="00AB5806" w:rsidP="008328DB">
            <w:r w:rsidRPr="00AB5806">
              <w:t xml:space="preserve">Анализировать и оценивать систему управления качеством в различных сферах </w:t>
            </w:r>
            <w:r w:rsidRPr="00AB5806">
              <w:lastRenderedPageBreak/>
              <w:t>профессиональной деятельности, формулировать приоритеты, цели и задачи совершенствования системы управления качеством типовых технологических процессов технической эксплуатации, технического обслуживания, диагностики и ремонта авиационной техники.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8328DB" w:rsidRDefault="008328DB" w:rsidP="008328DB">
            <w:r w:rsidRPr="009D179F">
              <w:lastRenderedPageBreak/>
              <w:t>выполнение практических заданий  с оформлением отчета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8328DB" w:rsidRPr="00AB6AE5" w:rsidRDefault="008328DB" w:rsidP="008328DB">
            <w:r w:rsidRPr="00F3641F">
              <w:t>выполнение практического задания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328DB" w:rsidRPr="00C6381D" w:rsidRDefault="00AB5806" w:rsidP="008328DB">
            <w:r w:rsidRPr="00AB5806">
              <w:t xml:space="preserve">Навыками критического анализа и оценки системы управления качеством в различных </w:t>
            </w:r>
            <w:r w:rsidRPr="00AB5806">
              <w:lastRenderedPageBreak/>
              <w:t>сферах профессиональной деятельности.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8328DB" w:rsidRDefault="008328DB" w:rsidP="008328DB">
            <w:r w:rsidRPr="00AC0538">
              <w:lastRenderedPageBreak/>
              <w:t>выполнение практических заданий  с оформлением отчета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8328DB" w:rsidRPr="00AB6AE5" w:rsidRDefault="008328DB" w:rsidP="008328DB">
            <w:r w:rsidRPr="00F3641F">
              <w:t>выполнение практического задания</w:t>
            </w:r>
          </w:p>
        </w:tc>
      </w:tr>
      <w:tr w:rsidR="008328DB" w:rsidRPr="00941F7E" w:rsidTr="006613A0">
        <w:trPr>
          <w:trHeight w:val="1170"/>
        </w:trPr>
        <w:tc>
          <w:tcPr>
            <w:tcW w:w="1526" w:type="dxa"/>
            <w:tcMar>
              <w:left w:w="28" w:type="dxa"/>
              <w:right w:w="28" w:type="dxa"/>
            </w:tcMar>
          </w:tcPr>
          <w:p w:rsidR="008328DB" w:rsidRPr="00D23547" w:rsidRDefault="00AB5806" w:rsidP="008328DB">
            <w:pPr>
              <w:jc w:val="both"/>
            </w:pPr>
            <w:r>
              <w:t>О</w:t>
            </w:r>
            <w:r w:rsidR="008328DB" w:rsidRPr="00536B27">
              <w:t>ПК-</w:t>
            </w:r>
            <w:r>
              <w:t>1.3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8328DB" w:rsidRPr="00596516" w:rsidRDefault="00AB5806" w:rsidP="008328DB">
            <w:pPr>
              <w:rPr>
                <w:sz w:val="19"/>
                <w:szCs w:val="19"/>
              </w:rPr>
            </w:pPr>
            <w:r w:rsidRPr="00AB5806">
              <w:rPr>
                <w:sz w:val="19"/>
                <w:szCs w:val="19"/>
              </w:rPr>
              <w:t>Нормативно-техническую документацию системы управления качеством в различных сферах профессиональной деятельности и способы ее разработки.</w:t>
            </w:r>
          </w:p>
        </w:tc>
        <w:tc>
          <w:tcPr>
            <w:tcW w:w="1445" w:type="dxa"/>
            <w:tcMar>
              <w:left w:w="28" w:type="dxa"/>
              <w:right w:w="28" w:type="dxa"/>
            </w:tcMar>
          </w:tcPr>
          <w:p w:rsidR="008328DB" w:rsidRPr="008D2712" w:rsidRDefault="008328DB" w:rsidP="008328DB">
            <w:pPr>
              <w:jc w:val="both"/>
            </w:pPr>
            <w:r>
              <w:t>УО по вопросам самостоятельного контроля</w:t>
            </w:r>
          </w:p>
        </w:tc>
        <w:tc>
          <w:tcPr>
            <w:tcW w:w="1390" w:type="dxa"/>
            <w:tcMar>
              <w:left w:w="28" w:type="dxa"/>
              <w:right w:w="28" w:type="dxa"/>
            </w:tcMar>
          </w:tcPr>
          <w:p w:rsidR="008328DB" w:rsidRPr="00A046D7" w:rsidRDefault="008328DB" w:rsidP="00A046D7">
            <w:r w:rsidRPr="007F0F9B">
              <w:t xml:space="preserve">Вопросы к </w:t>
            </w:r>
            <w:r>
              <w:t>зачету</w:t>
            </w:r>
            <w:r w:rsidRPr="007F0F9B">
              <w:t xml:space="preserve"> №№</w:t>
            </w:r>
            <w:r>
              <w:rPr>
                <w:lang w:val="en-US"/>
              </w:rPr>
              <w:t xml:space="preserve"> </w:t>
            </w:r>
            <w:r w:rsidR="00A046D7">
              <w:t>3,9,11-16,34.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8328DB" w:rsidRPr="00BF2CE3" w:rsidRDefault="00AB5806" w:rsidP="008328DB">
            <w:r w:rsidRPr="00AB5806">
              <w:t>Разрабатывать и применять нормативно-техническую документацию по созданию системы обеспечения качества и контролю ее эффективности.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8328DB" w:rsidRDefault="008328DB" w:rsidP="008328DB">
            <w:r>
              <w:t>в</w:t>
            </w:r>
            <w:r w:rsidRPr="003200DB">
              <w:t xml:space="preserve">ыполнение </w:t>
            </w:r>
            <w:r>
              <w:t xml:space="preserve">практических заданий </w:t>
            </w:r>
            <w:r w:rsidRPr="003200DB">
              <w:t xml:space="preserve"> </w:t>
            </w:r>
            <w:r>
              <w:t xml:space="preserve">с </w:t>
            </w:r>
            <w:r w:rsidRPr="003200DB">
              <w:t>оформление</w:t>
            </w:r>
            <w:r>
              <w:t>м</w:t>
            </w:r>
            <w:r w:rsidRPr="003200DB">
              <w:t xml:space="preserve"> отчета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8328DB" w:rsidRPr="004F7CD0" w:rsidRDefault="008328DB" w:rsidP="008328DB">
            <w:r w:rsidRPr="000D7E96">
              <w:t>выполнение практического задания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328DB" w:rsidRPr="003B20F1" w:rsidRDefault="00AB5806" w:rsidP="008328DB">
            <w:r w:rsidRPr="00AB5806">
              <w:t>Навыками разработки нормативно-технической документацию по созданию системы обеспечения качества и контролю ее эффективности.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8328DB" w:rsidRDefault="008328DB" w:rsidP="008328DB">
            <w:r w:rsidRPr="00AC0538">
              <w:t>выполнение практических заданий  с оформлением отчета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8328DB" w:rsidRPr="00AB6AE5" w:rsidRDefault="008328DB" w:rsidP="008328DB">
            <w:r w:rsidRPr="000D7E96">
              <w:t>выполнение практического задания</w:t>
            </w:r>
          </w:p>
        </w:tc>
      </w:tr>
    </w:tbl>
    <w:p w:rsidR="001F78D1" w:rsidRDefault="001F78D1" w:rsidP="0024079A">
      <w:pPr>
        <w:rPr>
          <w:rFonts w:eastAsia="Calibri"/>
          <w:sz w:val="24"/>
          <w:szCs w:val="24"/>
          <w:lang w:eastAsia="en-US"/>
        </w:rPr>
      </w:pPr>
    </w:p>
    <w:sectPr w:rsidR="001F78D1" w:rsidSect="008F3102">
      <w:pgSz w:w="16838" w:h="11906" w:orient="landscape"/>
      <w:pgMar w:top="1418" w:right="113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4DC" w:rsidRDefault="005C14DC" w:rsidP="008A6864">
      <w:r>
        <w:separator/>
      </w:r>
    </w:p>
  </w:endnote>
  <w:endnote w:type="continuationSeparator" w:id="0">
    <w:p w:rsidR="005C14DC" w:rsidRDefault="005C14DC" w:rsidP="008A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51596"/>
      <w:docPartObj>
        <w:docPartGallery w:val="Page Numbers (Bottom of Page)"/>
        <w:docPartUnique/>
      </w:docPartObj>
    </w:sdtPr>
    <w:sdtEndPr/>
    <w:sdtContent>
      <w:p w:rsidR="00757E07" w:rsidRDefault="00757E07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799C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757E07" w:rsidRDefault="00757E07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4DC" w:rsidRDefault="005C14DC" w:rsidP="008A6864">
      <w:r>
        <w:separator/>
      </w:r>
    </w:p>
  </w:footnote>
  <w:footnote w:type="continuationSeparator" w:id="0">
    <w:p w:rsidR="005C14DC" w:rsidRDefault="005C14DC" w:rsidP="008A6864">
      <w:r>
        <w:continuationSeparator/>
      </w:r>
    </w:p>
  </w:footnote>
  <w:footnote w:id="1">
    <w:p w:rsidR="00757E07" w:rsidRPr="004E2A03" w:rsidRDefault="00757E07" w:rsidP="001D5328">
      <w:pPr>
        <w:pStyle w:val="a5"/>
        <w:jc w:val="both"/>
      </w:pPr>
      <w:r w:rsidRPr="004E2A03">
        <w:rPr>
          <w:rStyle w:val="a7"/>
        </w:rPr>
        <w:footnoteRef/>
      </w:r>
      <w:r w:rsidRPr="004E2A03">
        <w:t xml:space="preserve"> Лекционные занятия, практические занятия, лабораторные занятия, самостоятельная работа</w:t>
      </w:r>
    </w:p>
  </w:footnote>
  <w:footnote w:id="2">
    <w:p w:rsidR="00757E07" w:rsidRPr="00450A0F" w:rsidRDefault="00757E07" w:rsidP="001D5328">
      <w:pPr>
        <w:pStyle w:val="a5"/>
        <w:jc w:val="both"/>
      </w:pPr>
      <w:r w:rsidRPr="00450A0F">
        <w:rPr>
          <w:rStyle w:val="a7"/>
        </w:rPr>
        <w:footnoteRef/>
      </w:r>
      <w:r w:rsidRPr="00450A0F">
        <w:t xml:space="preserve"> Необходимо указать активные и интерактивные методы обучения (например, интерактивная лекция, работа в малых группах, методы мозгового штурма, решение творческих задач, работа в группах, проектные методы обучения</w:t>
      </w:r>
      <w:r>
        <w:t>, ролевые игры, тренинги, анализ ситуаций и имитационных моделей и др.</w:t>
      </w:r>
      <w:r w:rsidRPr="00450A0F">
        <w:t>)</w:t>
      </w:r>
      <w:r>
        <w:t>, способствующие развитию у обучающихся навыков командной работы, межличностной коммуникации, принятия решений, лидерских качеств</w:t>
      </w:r>
    </w:p>
  </w:footnote>
  <w:footnote w:id="3">
    <w:p w:rsidR="00757E07" w:rsidRPr="00E9451D" w:rsidRDefault="00757E07" w:rsidP="001D5328">
      <w:pPr>
        <w:pStyle w:val="a5"/>
        <w:jc w:val="both"/>
      </w:pPr>
      <w:r w:rsidRPr="00E9451D">
        <w:rPr>
          <w:rStyle w:val="a7"/>
        </w:rPr>
        <w:footnoteRef/>
      </w:r>
      <w:r w:rsidRPr="00E9451D">
        <w:t xml:space="preserve"> Указать номера тем в соответствии с рабочей программой дисциплины</w:t>
      </w:r>
    </w:p>
  </w:footnote>
  <w:footnote w:id="4">
    <w:p w:rsidR="00757E07" w:rsidRPr="00340DC8" w:rsidRDefault="00757E07" w:rsidP="001D5328">
      <w:pPr>
        <w:jc w:val="both"/>
      </w:pPr>
      <w:r w:rsidRPr="00340DC8">
        <w:rPr>
          <w:rStyle w:val="a7"/>
        </w:rPr>
        <w:footnoteRef/>
      </w:r>
      <w:r w:rsidRPr="00340DC8">
        <w:t xml:space="preserve"> Необходимо выбрать </w:t>
      </w:r>
      <w:r>
        <w:t>критерий оценивания</w:t>
      </w:r>
      <w:r w:rsidRPr="00340DC8">
        <w:t xml:space="preserve"> компетенции: посещаемость занятий; подготовка к практическим занятиям; подготовка к лабораторным занятиям; ответы на вопросы преподавателя в рамках занятия; подготовка докладов, эссе, рефератов; умение отвечать на вопросы по теме лабораторных работ, познавательная активность на занятиях, качество подготовки рефератов и презентацией по разделам дисциплины, контрольные работы, экзамены, умение делать выводы и др.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4BCA"/>
    <w:multiLevelType w:val="hybridMultilevel"/>
    <w:tmpl w:val="99ACFC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044D57"/>
    <w:multiLevelType w:val="hybridMultilevel"/>
    <w:tmpl w:val="AEE65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B5996"/>
    <w:multiLevelType w:val="hybridMultilevel"/>
    <w:tmpl w:val="29F88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23607"/>
    <w:multiLevelType w:val="hybridMultilevel"/>
    <w:tmpl w:val="AFA28AAC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4" w15:restartNumberingAfterBreak="0">
    <w:nsid w:val="075D1C99"/>
    <w:multiLevelType w:val="hybridMultilevel"/>
    <w:tmpl w:val="A9406A02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5" w15:restartNumberingAfterBreak="0">
    <w:nsid w:val="088D4334"/>
    <w:multiLevelType w:val="hybridMultilevel"/>
    <w:tmpl w:val="BF28EDD2"/>
    <w:lvl w:ilvl="0" w:tplc="2B9663F6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B475D4B"/>
    <w:multiLevelType w:val="hybridMultilevel"/>
    <w:tmpl w:val="91308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B51CE"/>
    <w:multiLevelType w:val="hybridMultilevel"/>
    <w:tmpl w:val="3C760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60D13"/>
    <w:multiLevelType w:val="hybridMultilevel"/>
    <w:tmpl w:val="8AC67812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9" w15:restartNumberingAfterBreak="0">
    <w:nsid w:val="1CBD2472"/>
    <w:multiLevelType w:val="hybridMultilevel"/>
    <w:tmpl w:val="CCE02A60"/>
    <w:lvl w:ilvl="0" w:tplc="719E5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A00A00"/>
    <w:multiLevelType w:val="hybridMultilevel"/>
    <w:tmpl w:val="996C3E9E"/>
    <w:lvl w:ilvl="0" w:tplc="7E5E6D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E2B36"/>
    <w:multiLevelType w:val="multilevel"/>
    <w:tmpl w:val="DF042E1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F35F09"/>
    <w:multiLevelType w:val="hybridMultilevel"/>
    <w:tmpl w:val="49060240"/>
    <w:lvl w:ilvl="0" w:tplc="2B9663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B319F8"/>
    <w:multiLevelType w:val="hybridMultilevel"/>
    <w:tmpl w:val="D520AD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C478D"/>
    <w:multiLevelType w:val="hybridMultilevel"/>
    <w:tmpl w:val="71A06144"/>
    <w:lvl w:ilvl="0" w:tplc="A31AA9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B61EA"/>
    <w:multiLevelType w:val="hybridMultilevel"/>
    <w:tmpl w:val="2B1EA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A5BC6"/>
    <w:multiLevelType w:val="multilevel"/>
    <w:tmpl w:val="EBFA9A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39E65905"/>
    <w:multiLevelType w:val="hybridMultilevel"/>
    <w:tmpl w:val="B3182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26E72"/>
    <w:multiLevelType w:val="hybridMultilevel"/>
    <w:tmpl w:val="A5D0B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60AAB"/>
    <w:multiLevelType w:val="hybridMultilevel"/>
    <w:tmpl w:val="0BDEB7AE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20" w15:restartNumberingAfterBreak="0">
    <w:nsid w:val="43025DF1"/>
    <w:multiLevelType w:val="hybridMultilevel"/>
    <w:tmpl w:val="43B27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67BEF"/>
    <w:multiLevelType w:val="hybridMultilevel"/>
    <w:tmpl w:val="AAE0D680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22" w15:restartNumberingAfterBreak="0">
    <w:nsid w:val="4EBE08CE"/>
    <w:multiLevelType w:val="hybridMultilevel"/>
    <w:tmpl w:val="F8266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31E20"/>
    <w:multiLevelType w:val="hybridMultilevel"/>
    <w:tmpl w:val="B2260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628F8"/>
    <w:multiLevelType w:val="hybridMultilevel"/>
    <w:tmpl w:val="D520AD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E3685E"/>
    <w:multiLevelType w:val="hybridMultilevel"/>
    <w:tmpl w:val="32B4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F7AEE"/>
    <w:multiLevelType w:val="singleLevel"/>
    <w:tmpl w:val="AAB455D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EF776CC"/>
    <w:multiLevelType w:val="hybridMultilevel"/>
    <w:tmpl w:val="5E4E60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F737D9A"/>
    <w:multiLevelType w:val="hybridMultilevel"/>
    <w:tmpl w:val="335CDABA"/>
    <w:lvl w:ilvl="0" w:tplc="347CCE84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29" w15:restartNumberingAfterBreak="0">
    <w:nsid w:val="63DD5963"/>
    <w:multiLevelType w:val="hybridMultilevel"/>
    <w:tmpl w:val="F5102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D52F2"/>
    <w:multiLevelType w:val="hybridMultilevel"/>
    <w:tmpl w:val="B04CC5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4572FD3"/>
    <w:multiLevelType w:val="hybridMultilevel"/>
    <w:tmpl w:val="F08CEAB6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32" w15:restartNumberingAfterBreak="0">
    <w:nsid w:val="64CB1CDA"/>
    <w:multiLevelType w:val="hybridMultilevel"/>
    <w:tmpl w:val="088C59DC"/>
    <w:lvl w:ilvl="0" w:tplc="FD623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F242A"/>
    <w:multiLevelType w:val="hybridMultilevel"/>
    <w:tmpl w:val="4B22B4B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636640B"/>
    <w:multiLevelType w:val="hybridMultilevel"/>
    <w:tmpl w:val="A8C4D8BA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35" w15:restartNumberingAfterBreak="0">
    <w:nsid w:val="6804346D"/>
    <w:multiLevelType w:val="hybridMultilevel"/>
    <w:tmpl w:val="FC1C5FBE"/>
    <w:lvl w:ilvl="0" w:tplc="A95A6CA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822A5"/>
    <w:multiLevelType w:val="hybridMultilevel"/>
    <w:tmpl w:val="988EF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9704E"/>
    <w:multiLevelType w:val="hybridMultilevel"/>
    <w:tmpl w:val="465A5E0A"/>
    <w:lvl w:ilvl="0" w:tplc="2B9663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AE0070"/>
    <w:multiLevelType w:val="hybridMultilevel"/>
    <w:tmpl w:val="EB7CA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7F5512"/>
    <w:multiLevelType w:val="hybridMultilevel"/>
    <w:tmpl w:val="969E9866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40" w15:restartNumberingAfterBreak="0">
    <w:nsid w:val="76BE2F31"/>
    <w:multiLevelType w:val="hybridMultilevel"/>
    <w:tmpl w:val="6BC27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FD533A"/>
    <w:multiLevelType w:val="hybridMultilevel"/>
    <w:tmpl w:val="60B67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7D3E5D"/>
    <w:multiLevelType w:val="hybridMultilevel"/>
    <w:tmpl w:val="6148A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4" w15:restartNumberingAfterBreak="0">
    <w:nsid w:val="7F2F0FC6"/>
    <w:multiLevelType w:val="hybridMultilevel"/>
    <w:tmpl w:val="9774BD26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num w:numId="1">
    <w:abstractNumId w:val="43"/>
  </w:num>
  <w:num w:numId="2">
    <w:abstractNumId w:val="11"/>
  </w:num>
  <w:num w:numId="3">
    <w:abstractNumId w:val="37"/>
  </w:num>
  <w:num w:numId="4">
    <w:abstractNumId w:val="5"/>
  </w:num>
  <w:num w:numId="5">
    <w:abstractNumId w:val="12"/>
  </w:num>
  <w:num w:numId="6">
    <w:abstractNumId w:val="26"/>
    <w:lvlOverride w:ilvl="0">
      <w:lvl w:ilvl="0">
        <w:start w:val="1"/>
        <w:numFmt w:val="decimal"/>
        <w:lvlText w:val="%1."/>
        <w:legacy w:legacy="1" w:legacySpace="0" w:legacyIndent="3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24"/>
  </w:num>
  <w:num w:numId="9">
    <w:abstractNumId w:val="13"/>
  </w:num>
  <w:num w:numId="10">
    <w:abstractNumId w:val="32"/>
  </w:num>
  <w:num w:numId="11">
    <w:abstractNumId w:val="23"/>
  </w:num>
  <w:num w:numId="12">
    <w:abstractNumId w:val="21"/>
  </w:num>
  <w:num w:numId="13">
    <w:abstractNumId w:val="19"/>
  </w:num>
  <w:num w:numId="14">
    <w:abstractNumId w:val="6"/>
  </w:num>
  <w:num w:numId="15">
    <w:abstractNumId w:val="28"/>
  </w:num>
  <w:num w:numId="16">
    <w:abstractNumId w:val="40"/>
  </w:num>
  <w:num w:numId="17">
    <w:abstractNumId w:val="29"/>
  </w:num>
  <w:num w:numId="18">
    <w:abstractNumId w:val="41"/>
  </w:num>
  <w:num w:numId="19">
    <w:abstractNumId w:val="15"/>
  </w:num>
  <w:num w:numId="20">
    <w:abstractNumId w:val="20"/>
  </w:num>
  <w:num w:numId="21">
    <w:abstractNumId w:val="7"/>
  </w:num>
  <w:num w:numId="22">
    <w:abstractNumId w:val="27"/>
  </w:num>
  <w:num w:numId="23">
    <w:abstractNumId w:val="18"/>
  </w:num>
  <w:num w:numId="24">
    <w:abstractNumId w:val="4"/>
  </w:num>
  <w:num w:numId="25">
    <w:abstractNumId w:val="33"/>
  </w:num>
  <w:num w:numId="26">
    <w:abstractNumId w:val="30"/>
  </w:num>
  <w:num w:numId="27">
    <w:abstractNumId w:val="39"/>
  </w:num>
  <w:num w:numId="28">
    <w:abstractNumId w:val="44"/>
  </w:num>
  <w:num w:numId="29">
    <w:abstractNumId w:val="31"/>
  </w:num>
  <w:num w:numId="30">
    <w:abstractNumId w:val="8"/>
  </w:num>
  <w:num w:numId="31">
    <w:abstractNumId w:val="34"/>
  </w:num>
  <w:num w:numId="32">
    <w:abstractNumId w:val="14"/>
  </w:num>
  <w:num w:numId="33">
    <w:abstractNumId w:val="3"/>
  </w:num>
  <w:num w:numId="34">
    <w:abstractNumId w:val="0"/>
  </w:num>
  <w:num w:numId="35">
    <w:abstractNumId w:val="2"/>
  </w:num>
  <w:num w:numId="36">
    <w:abstractNumId w:val="36"/>
  </w:num>
  <w:num w:numId="37">
    <w:abstractNumId w:val="35"/>
  </w:num>
  <w:num w:numId="38">
    <w:abstractNumId w:val="38"/>
  </w:num>
  <w:num w:numId="39">
    <w:abstractNumId w:val="1"/>
  </w:num>
  <w:num w:numId="40">
    <w:abstractNumId w:val="17"/>
  </w:num>
  <w:num w:numId="41">
    <w:abstractNumId w:val="42"/>
  </w:num>
  <w:num w:numId="42">
    <w:abstractNumId w:val="22"/>
  </w:num>
  <w:num w:numId="43">
    <w:abstractNumId w:val="25"/>
  </w:num>
  <w:num w:numId="44">
    <w:abstractNumId w:val="9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E02"/>
    <w:rsid w:val="000026BC"/>
    <w:rsid w:val="000618C3"/>
    <w:rsid w:val="00061A55"/>
    <w:rsid w:val="00062D2C"/>
    <w:rsid w:val="00065B50"/>
    <w:rsid w:val="0006607E"/>
    <w:rsid w:val="00070721"/>
    <w:rsid w:val="00072C64"/>
    <w:rsid w:val="000742E4"/>
    <w:rsid w:val="00074AC1"/>
    <w:rsid w:val="00084B42"/>
    <w:rsid w:val="0009087F"/>
    <w:rsid w:val="00094E3F"/>
    <w:rsid w:val="00096BC6"/>
    <w:rsid w:val="000A149F"/>
    <w:rsid w:val="000A271A"/>
    <w:rsid w:val="000C1235"/>
    <w:rsid w:val="000C35B3"/>
    <w:rsid w:val="000D3C91"/>
    <w:rsid w:val="000D5D6D"/>
    <w:rsid w:val="000D7E96"/>
    <w:rsid w:val="000E2704"/>
    <w:rsid w:val="000E6B27"/>
    <w:rsid w:val="000F1D63"/>
    <w:rsid w:val="000F2F67"/>
    <w:rsid w:val="00106B72"/>
    <w:rsid w:val="00121E28"/>
    <w:rsid w:val="001242A6"/>
    <w:rsid w:val="00124FB6"/>
    <w:rsid w:val="00127B9C"/>
    <w:rsid w:val="00134EE7"/>
    <w:rsid w:val="001720F7"/>
    <w:rsid w:val="0017323C"/>
    <w:rsid w:val="00182869"/>
    <w:rsid w:val="0018680D"/>
    <w:rsid w:val="00187B9B"/>
    <w:rsid w:val="001B6830"/>
    <w:rsid w:val="001B7FDF"/>
    <w:rsid w:val="001C684E"/>
    <w:rsid w:val="001D5328"/>
    <w:rsid w:val="001D584F"/>
    <w:rsid w:val="001E5C89"/>
    <w:rsid w:val="001E77E3"/>
    <w:rsid w:val="001F4AC4"/>
    <w:rsid w:val="001F686C"/>
    <w:rsid w:val="001F72DE"/>
    <w:rsid w:val="001F78D1"/>
    <w:rsid w:val="001F7B20"/>
    <w:rsid w:val="00206DB0"/>
    <w:rsid w:val="00215307"/>
    <w:rsid w:val="00225D48"/>
    <w:rsid w:val="002358AD"/>
    <w:rsid w:val="002367AC"/>
    <w:rsid w:val="00237AEF"/>
    <w:rsid w:val="0024079A"/>
    <w:rsid w:val="002509F7"/>
    <w:rsid w:val="00253687"/>
    <w:rsid w:val="002556FA"/>
    <w:rsid w:val="00260736"/>
    <w:rsid w:val="00261783"/>
    <w:rsid w:val="00262663"/>
    <w:rsid w:val="002742D1"/>
    <w:rsid w:val="00276DC2"/>
    <w:rsid w:val="00297142"/>
    <w:rsid w:val="002A1628"/>
    <w:rsid w:val="002A2408"/>
    <w:rsid w:val="002B34BD"/>
    <w:rsid w:val="002D26DF"/>
    <w:rsid w:val="002D2B3A"/>
    <w:rsid w:val="002D349B"/>
    <w:rsid w:val="002D46A6"/>
    <w:rsid w:val="002E1DEB"/>
    <w:rsid w:val="002E5864"/>
    <w:rsid w:val="002E7C89"/>
    <w:rsid w:val="002F28F3"/>
    <w:rsid w:val="00304F1C"/>
    <w:rsid w:val="00313E89"/>
    <w:rsid w:val="0031717C"/>
    <w:rsid w:val="003200DB"/>
    <w:rsid w:val="003264A3"/>
    <w:rsid w:val="00334110"/>
    <w:rsid w:val="00340349"/>
    <w:rsid w:val="00356279"/>
    <w:rsid w:val="00357316"/>
    <w:rsid w:val="00366231"/>
    <w:rsid w:val="003740FE"/>
    <w:rsid w:val="00390503"/>
    <w:rsid w:val="00390C18"/>
    <w:rsid w:val="00395916"/>
    <w:rsid w:val="003A4676"/>
    <w:rsid w:val="003A4B45"/>
    <w:rsid w:val="003B5992"/>
    <w:rsid w:val="003C158A"/>
    <w:rsid w:val="003C43A1"/>
    <w:rsid w:val="003E015A"/>
    <w:rsid w:val="003E0D0C"/>
    <w:rsid w:val="003E472F"/>
    <w:rsid w:val="003E5975"/>
    <w:rsid w:val="003F0F28"/>
    <w:rsid w:val="003F40B1"/>
    <w:rsid w:val="003F5B78"/>
    <w:rsid w:val="003F799C"/>
    <w:rsid w:val="00415741"/>
    <w:rsid w:val="00417688"/>
    <w:rsid w:val="0042384B"/>
    <w:rsid w:val="00434FC7"/>
    <w:rsid w:val="004367C8"/>
    <w:rsid w:val="0043787F"/>
    <w:rsid w:val="00437B1C"/>
    <w:rsid w:val="0044526E"/>
    <w:rsid w:val="00445E0C"/>
    <w:rsid w:val="00457D35"/>
    <w:rsid w:val="0046255B"/>
    <w:rsid w:val="004641DC"/>
    <w:rsid w:val="00482564"/>
    <w:rsid w:val="00487015"/>
    <w:rsid w:val="00490DBE"/>
    <w:rsid w:val="0049477E"/>
    <w:rsid w:val="004A3548"/>
    <w:rsid w:val="004B0DC2"/>
    <w:rsid w:val="004B75A0"/>
    <w:rsid w:val="004C61E0"/>
    <w:rsid w:val="004C6ED2"/>
    <w:rsid w:val="004D0074"/>
    <w:rsid w:val="004D2C5D"/>
    <w:rsid w:val="004E50D6"/>
    <w:rsid w:val="004F7CD0"/>
    <w:rsid w:val="00504CCB"/>
    <w:rsid w:val="0050606C"/>
    <w:rsid w:val="00511068"/>
    <w:rsid w:val="00512658"/>
    <w:rsid w:val="005144C1"/>
    <w:rsid w:val="0052584E"/>
    <w:rsid w:val="00535DEC"/>
    <w:rsid w:val="00535E30"/>
    <w:rsid w:val="00536A18"/>
    <w:rsid w:val="00536B27"/>
    <w:rsid w:val="0054041E"/>
    <w:rsid w:val="00546EB5"/>
    <w:rsid w:val="00551122"/>
    <w:rsid w:val="00552EAF"/>
    <w:rsid w:val="005539EE"/>
    <w:rsid w:val="00570714"/>
    <w:rsid w:val="005758BE"/>
    <w:rsid w:val="0058369E"/>
    <w:rsid w:val="00586E02"/>
    <w:rsid w:val="005A13F9"/>
    <w:rsid w:val="005A17D8"/>
    <w:rsid w:val="005A6B4E"/>
    <w:rsid w:val="005B68DA"/>
    <w:rsid w:val="005C14DC"/>
    <w:rsid w:val="005C18A9"/>
    <w:rsid w:val="005C32C3"/>
    <w:rsid w:val="005E3FD1"/>
    <w:rsid w:val="006038D6"/>
    <w:rsid w:val="006365DE"/>
    <w:rsid w:val="00636B29"/>
    <w:rsid w:val="00646464"/>
    <w:rsid w:val="0065283D"/>
    <w:rsid w:val="006541F8"/>
    <w:rsid w:val="006562A4"/>
    <w:rsid w:val="00665538"/>
    <w:rsid w:val="00670D45"/>
    <w:rsid w:val="00675895"/>
    <w:rsid w:val="00683460"/>
    <w:rsid w:val="00683BE0"/>
    <w:rsid w:val="00687815"/>
    <w:rsid w:val="00692875"/>
    <w:rsid w:val="006A0A8F"/>
    <w:rsid w:val="006C3A3A"/>
    <w:rsid w:val="006D6351"/>
    <w:rsid w:val="006D7EC8"/>
    <w:rsid w:val="006E1492"/>
    <w:rsid w:val="006E4F12"/>
    <w:rsid w:val="006E6744"/>
    <w:rsid w:val="006E771B"/>
    <w:rsid w:val="006E7A5B"/>
    <w:rsid w:val="007221AF"/>
    <w:rsid w:val="0072434C"/>
    <w:rsid w:val="007338AA"/>
    <w:rsid w:val="00736810"/>
    <w:rsid w:val="007414CB"/>
    <w:rsid w:val="0074533B"/>
    <w:rsid w:val="0074682A"/>
    <w:rsid w:val="00757E07"/>
    <w:rsid w:val="007607E3"/>
    <w:rsid w:val="007617D1"/>
    <w:rsid w:val="00767233"/>
    <w:rsid w:val="0076794A"/>
    <w:rsid w:val="007803A2"/>
    <w:rsid w:val="00790797"/>
    <w:rsid w:val="0079162D"/>
    <w:rsid w:val="00791F33"/>
    <w:rsid w:val="00791FBB"/>
    <w:rsid w:val="00792DA6"/>
    <w:rsid w:val="007A0B48"/>
    <w:rsid w:val="007A0FA8"/>
    <w:rsid w:val="007A6FB2"/>
    <w:rsid w:val="007B7601"/>
    <w:rsid w:val="007C2041"/>
    <w:rsid w:val="007C39E8"/>
    <w:rsid w:val="007E3508"/>
    <w:rsid w:val="007F2971"/>
    <w:rsid w:val="007F438A"/>
    <w:rsid w:val="00801ED2"/>
    <w:rsid w:val="00805189"/>
    <w:rsid w:val="008075FF"/>
    <w:rsid w:val="0081010C"/>
    <w:rsid w:val="00812C19"/>
    <w:rsid w:val="008136F2"/>
    <w:rsid w:val="00816511"/>
    <w:rsid w:val="00816CB6"/>
    <w:rsid w:val="008221C7"/>
    <w:rsid w:val="00823C1A"/>
    <w:rsid w:val="008249FA"/>
    <w:rsid w:val="008328DB"/>
    <w:rsid w:val="00840CB4"/>
    <w:rsid w:val="0084350C"/>
    <w:rsid w:val="00845318"/>
    <w:rsid w:val="008457B9"/>
    <w:rsid w:val="008463D7"/>
    <w:rsid w:val="00850039"/>
    <w:rsid w:val="00854541"/>
    <w:rsid w:val="00877B48"/>
    <w:rsid w:val="008823DB"/>
    <w:rsid w:val="00892FB1"/>
    <w:rsid w:val="0089564E"/>
    <w:rsid w:val="008A6864"/>
    <w:rsid w:val="008B5E4E"/>
    <w:rsid w:val="008C0B73"/>
    <w:rsid w:val="008C1A64"/>
    <w:rsid w:val="008D05BB"/>
    <w:rsid w:val="008D0C60"/>
    <w:rsid w:val="008D2712"/>
    <w:rsid w:val="008D779F"/>
    <w:rsid w:val="008E0047"/>
    <w:rsid w:val="008E1D54"/>
    <w:rsid w:val="008F3102"/>
    <w:rsid w:val="008F6BB2"/>
    <w:rsid w:val="00913098"/>
    <w:rsid w:val="0091784D"/>
    <w:rsid w:val="00926562"/>
    <w:rsid w:val="00931E88"/>
    <w:rsid w:val="00935761"/>
    <w:rsid w:val="00941A92"/>
    <w:rsid w:val="00945C65"/>
    <w:rsid w:val="00957B95"/>
    <w:rsid w:val="009623F7"/>
    <w:rsid w:val="00972693"/>
    <w:rsid w:val="0097447C"/>
    <w:rsid w:val="00990BBD"/>
    <w:rsid w:val="009918F3"/>
    <w:rsid w:val="00995B28"/>
    <w:rsid w:val="009978FB"/>
    <w:rsid w:val="009A40A5"/>
    <w:rsid w:val="009A7F96"/>
    <w:rsid w:val="009B0FD7"/>
    <w:rsid w:val="009B2671"/>
    <w:rsid w:val="009B320A"/>
    <w:rsid w:val="009B4F73"/>
    <w:rsid w:val="009D3F4F"/>
    <w:rsid w:val="009D721A"/>
    <w:rsid w:val="009D795C"/>
    <w:rsid w:val="009E7E5E"/>
    <w:rsid w:val="009F0A82"/>
    <w:rsid w:val="009F2FD4"/>
    <w:rsid w:val="009F446E"/>
    <w:rsid w:val="00A037DA"/>
    <w:rsid w:val="00A046D7"/>
    <w:rsid w:val="00A04F40"/>
    <w:rsid w:val="00A05CA3"/>
    <w:rsid w:val="00A0664A"/>
    <w:rsid w:val="00A21B52"/>
    <w:rsid w:val="00A25368"/>
    <w:rsid w:val="00A4054D"/>
    <w:rsid w:val="00A4178C"/>
    <w:rsid w:val="00A61639"/>
    <w:rsid w:val="00A7219B"/>
    <w:rsid w:val="00A766D5"/>
    <w:rsid w:val="00A843CF"/>
    <w:rsid w:val="00A86EA0"/>
    <w:rsid w:val="00A96467"/>
    <w:rsid w:val="00AA7D02"/>
    <w:rsid w:val="00AB21FF"/>
    <w:rsid w:val="00AB268D"/>
    <w:rsid w:val="00AB5806"/>
    <w:rsid w:val="00AB5BEC"/>
    <w:rsid w:val="00AB6AE5"/>
    <w:rsid w:val="00AC1B4D"/>
    <w:rsid w:val="00AC48A8"/>
    <w:rsid w:val="00AC4F8C"/>
    <w:rsid w:val="00AC60F3"/>
    <w:rsid w:val="00AD330C"/>
    <w:rsid w:val="00AD69B4"/>
    <w:rsid w:val="00AE4FAC"/>
    <w:rsid w:val="00AF267C"/>
    <w:rsid w:val="00AF32FC"/>
    <w:rsid w:val="00B1188D"/>
    <w:rsid w:val="00B265F4"/>
    <w:rsid w:val="00B2764B"/>
    <w:rsid w:val="00B31681"/>
    <w:rsid w:val="00B31C51"/>
    <w:rsid w:val="00B36F49"/>
    <w:rsid w:val="00B40D81"/>
    <w:rsid w:val="00B44B13"/>
    <w:rsid w:val="00B5519C"/>
    <w:rsid w:val="00B60706"/>
    <w:rsid w:val="00B713FA"/>
    <w:rsid w:val="00B7289C"/>
    <w:rsid w:val="00B87822"/>
    <w:rsid w:val="00B93320"/>
    <w:rsid w:val="00BA4927"/>
    <w:rsid w:val="00BA55DE"/>
    <w:rsid w:val="00BC3A89"/>
    <w:rsid w:val="00BC492E"/>
    <w:rsid w:val="00BD5ADA"/>
    <w:rsid w:val="00BF4954"/>
    <w:rsid w:val="00BF6039"/>
    <w:rsid w:val="00BF68A6"/>
    <w:rsid w:val="00C016F5"/>
    <w:rsid w:val="00C126A0"/>
    <w:rsid w:val="00C34C58"/>
    <w:rsid w:val="00C34E78"/>
    <w:rsid w:val="00C35832"/>
    <w:rsid w:val="00C5545F"/>
    <w:rsid w:val="00C570B0"/>
    <w:rsid w:val="00C602A2"/>
    <w:rsid w:val="00C64043"/>
    <w:rsid w:val="00C64F0A"/>
    <w:rsid w:val="00C66C12"/>
    <w:rsid w:val="00C81285"/>
    <w:rsid w:val="00C84477"/>
    <w:rsid w:val="00C87C76"/>
    <w:rsid w:val="00C92ECF"/>
    <w:rsid w:val="00C9718E"/>
    <w:rsid w:val="00CA23AA"/>
    <w:rsid w:val="00CB19EE"/>
    <w:rsid w:val="00CC18A2"/>
    <w:rsid w:val="00CD30E6"/>
    <w:rsid w:val="00CD70E0"/>
    <w:rsid w:val="00CE4FB9"/>
    <w:rsid w:val="00D028EC"/>
    <w:rsid w:val="00D048F3"/>
    <w:rsid w:val="00D04904"/>
    <w:rsid w:val="00D055D7"/>
    <w:rsid w:val="00D064E9"/>
    <w:rsid w:val="00D206F3"/>
    <w:rsid w:val="00D35653"/>
    <w:rsid w:val="00D41565"/>
    <w:rsid w:val="00D4343B"/>
    <w:rsid w:val="00D527F5"/>
    <w:rsid w:val="00D54E09"/>
    <w:rsid w:val="00D570A3"/>
    <w:rsid w:val="00D6486B"/>
    <w:rsid w:val="00D727F7"/>
    <w:rsid w:val="00D93789"/>
    <w:rsid w:val="00D961B7"/>
    <w:rsid w:val="00D97B66"/>
    <w:rsid w:val="00DA1B61"/>
    <w:rsid w:val="00DA5E14"/>
    <w:rsid w:val="00DB6FCF"/>
    <w:rsid w:val="00DC3551"/>
    <w:rsid w:val="00DD0CD1"/>
    <w:rsid w:val="00DD1C1F"/>
    <w:rsid w:val="00DD330C"/>
    <w:rsid w:val="00DE1076"/>
    <w:rsid w:val="00DF534D"/>
    <w:rsid w:val="00DF6D46"/>
    <w:rsid w:val="00E019C4"/>
    <w:rsid w:val="00E04EE9"/>
    <w:rsid w:val="00E123C7"/>
    <w:rsid w:val="00E24FD1"/>
    <w:rsid w:val="00E464DA"/>
    <w:rsid w:val="00E553A7"/>
    <w:rsid w:val="00E554E9"/>
    <w:rsid w:val="00E562ED"/>
    <w:rsid w:val="00E623CD"/>
    <w:rsid w:val="00E71309"/>
    <w:rsid w:val="00E73901"/>
    <w:rsid w:val="00E82EB8"/>
    <w:rsid w:val="00E919B4"/>
    <w:rsid w:val="00E9308F"/>
    <w:rsid w:val="00EC3DB4"/>
    <w:rsid w:val="00EC4632"/>
    <w:rsid w:val="00ED1FEA"/>
    <w:rsid w:val="00ED5484"/>
    <w:rsid w:val="00EE58E5"/>
    <w:rsid w:val="00EE69BE"/>
    <w:rsid w:val="00EE74A4"/>
    <w:rsid w:val="00EF132A"/>
    <w:rsid w:val="00EF1465"/>
    <w:rsid w:val="00F03BC6"/>
    <w:rsid w:val="00F06443"/>
    <w:rsid w:val="00F07B12"/>
    <w:rsid w:val="00F22F66"/>
    <w:rsid w:val="00F30859"/>
    <w:rsid w:val="00F3641F"/>
    <w:rsid w:val="00F37FF5"/>
    <w:rsid w:val="00F46EA8"/>
    <w:rsid w:val="00F53E8B"/>
    <w:rsid w:val="00F75323"/>
    <w:rsid w:val="00F765B1"/>
    <w:rsid w:val="00F83DBA"/>
    <w:rsid w:val="00F9058A"/>
    <w:rsid w:val="00F93C9A"/>
    <w:rsid w:val="00F943F6"/>
    <w:rsid w:val="00F94D7D"/>
    <w:rsid w:val="00FC24EF"/>
    <w:rsid w:val="00FC5DF0"/>
    <w:rsid w:val="00FE4524"/>
    <w:rsid w:val="00FE5922"/>
    <w:rsid w:val="00FF0151"/>
    <w:rsid w:val="00FF1CF3"/>
    <w:rsid w:val="00FF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E0321"/>
  <w15:docId w15:val="{7D14B0DA-76EB-4AAE-941F-6CB86AFA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09F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2509F7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2509F7"/>
    <w:pPr>
      <w:keepNext/>
      <w:ind w:firstLine="72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6E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E02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rsid w:val="008A6864"/>
  </w:style>
  <w:style w:type="character" w:customStyle="1" w:styleId="a6">
    <w:name w:val="Текст сноски Знак"/>
    <w:basedOn w:val="a0"/>
    <w:link w:val="a5"/>
    <w:uiPriority w:val="99"/>
    <w:semiHidden/>
    <w:rsid w:val="008A68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A6864"/>
    <w:rPr>
      <w:vertAlign w:val="superscript"/>
    </w:rPr>
  </w:style>
  <w:style w:type="paragraph" w:styleId="a8">
    <w:name w:val="List Paragraph"/>
    <w:basedOn w:val="a"/>
    <w:uiPriority w:val="34"/>
    <w:qFormat/>
    <w:rsid w:val="008A68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rsid w:val="008A6864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rsid w:val="008A686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styleId="aa">
    <w:name w:val="Table Grid"/>
    <w:basedOn w:val="a1"/>
    <w:uiPriority w:val="59"/>
    <w:rsid w:val="00E01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2D46A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D46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заголовок 3"/>
    <w:basedOn w:val="a"/>
    <w:next w:val="a"/>
    <w:rsid w:val="001720F7"/>
    <w:pPr>
      <w:keepNext/>
      <w:widowControl w:val="0"/>
      <w:suppressAutoHyphens/>
      <w:autoSpaceDE w:val="0"/>
      <w:jc w:val="center"/>
    </w:pPr>
    <w:rPr>
      <w:rFonts w:ascii="Arial" w:eastAsia="Lucida Sans Unicode" w:hAnsi="Arial" w:cs="Tahoma"/>
      <w:b/>
      <w:bCs/>
      <w:kern w:val="1"/>
      <w:sz w:val="28"/>
      <w:szCs w:val="28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2509F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2509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509F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509F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509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e"/>
    <w:qFormat/>
    <w:rsid w:val="002509F7"/>
    <w:pPr>
      <w:jc w:val="center"/>
    </w:pPr>
    <w:rPr>
      <w:sz w:val="24"/>
    </w:rPr>
  </w:style>
  <w:style w:type="character" w:customStyle="1" w:styleId="ae">
    <w:name w:val="Заголовок Знак"/>
    <w:basedOn w:val="a0"/>
    <w:link w:val="ad"/>
    <w:rsid w:val="002509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rsid w:val="002509F7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2509F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1F4AC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1F4A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1F4AC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F4A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">
    <w:name w:val="Основной текст (9)"/>
    <w:basedOn w:val="a0"/>
    <w:rsid w:val="000C35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/>
    </w:rPr>
  </w:style>
  <w:style w:type="table" w:customStyle="1" w:styleId="12">
    <w:name w:val="Сетка таблицы1"/>
    <w:basedOn w:val="a1"/>
    <w:next w:val="aa"/>
    <w:uiPriority w:val="39"/>
    <w:rsid w:val="00913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2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7F93E-99D9-4EE2-AFB5-ADCB0AF0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4989</Words>
  <Characters>28443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ДГТУ в г.Волгодонске</Company>
  <LinksUpToDate>false</LinksUpToDate>
  <CharactersWithSpaces>33366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online</dc:creator>
  <cp:keywords/>
  <dc:description/>
  <cp:lastModifiedBy>юрий</cp:lastModifiedBy>
  <cp:revision>21</cp:revision>
  <cp:lastPrinted>2018-08-17T10:51:00Z</cp:lastPrinted>
  <dcterms:created xsi:type="dcterms:W3CDTF">2021-03-12T08:50:00Z</dcterms:created>
  <dcterms:modified xsi:type="dcterms:W3CDTF">2021-03-22T06:51:00Z</dcterms:modified>
</cp:coreProperties>
</file>